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DC585" w14:textId="2C1D17C4" w:rsidR="000C2592" w:rsidRDefault="002A3C35" w:rsidP="001217B4">
      <w:pPr>
        <w:spacing w:after="0" w:line="480" w:lineRule="auto"/>
        <w:contextualSpacing/>
      </w:pPr>
      <w:r>
        <w:t>Student’s Name</w:t>
      </w:r>
    </w:p>
    <w:p w14:paraId="7325776B" w14:textId="577C411E" w:rsidR="005107B3" w:rsidRDefault="002A3C35" w:rsidP="001217B4">
      <w:pPr>
        <w:spacing w:after="0" w:line="480" w:lineRule="auto"/>
        <w:contextualSpacing/>
      </w:pPr>
      <w:r>
        <w:t>Professor’s Name</w:t>
      </w:r>
    </w:p>
    <w:p w14:paraId="54DAED6B" w14:textId="34799B07" w:rsidR="005107B3" w:rsidRDefault="002A3C35" w:rsidP="001217B4">
      <w:pPr>
        <w:spacing w:after="0" w:line="480" w:lineRule="auto"/>
        <w:contextualSpacing/>
      </w:pPr>
      <w:r>
        <w:t>Course</w:t>
      </w:r>
    </w:p>
    <w:p w14:paraId="383D3528" w14:textId="208F2355" w:rsidR="005107B3" w:rsidRDefault="002A3C35" w:rsidP="001217B4">
      <w:pPr>
        <w:spacing w:after="0" w:line="480" w:lineRule="auto"/>
        <w:contextualSpacing/>
      </w:pPr>
      <w:r>
        <w:t>Date</w:t>
      </w:r>
    </w:p>
    <w:p w14:paraId="2E4B47A6" w14:textId="7C0BFC09" w:rsidR="005107B3" w:rsidRDefault="001217B4" w:rsidP="001217B4">
      <w:pPr>
        <w:spacing w:after="0" w:line="480" w:lineRule="auto"/>
        <w:contextualSpacing/>
        <w:jc w:val="center"/>
      </w:pPr>
      <w:r>
        <w:t>Analyzing a C</w:t>
      </w:r>
      <w:r w:rsidR="002A3C35">
        <w:t>ommercial</w:t>
      </w:r>
      <w:r>
        <w:t xml:space="preserve"> Ad</w:t>
      </w:r>
    </w:p>
    <w:p w14:paraId="408857FA" w14:textId="77777777" w:rsidR="005107B3" w:rsidRPr="00A23429" w:rsidRDefault="002A3C35" w:rsidP="001217B4">
      <w:pPr>
        <w:spacing w:after="0" w:line="480" w:lineRule="auto"/>
        <w:contextualSpacing/>
        <w:rPr>
          <w:b/>
          <w:bCs/>
        </w:rPr>
      </w:pPr>
      <w:r w:rsidRPr="00A23429">
        <w:rPr>
          <w:b/>
          <w:bCs/>
        </w:rPr>
        <w:t>Introduction</w:t>
      </w:r>
    </w:p>
    <w:p w14:paraId="0D667370" w14:textId="2584065E" w:rsidR="00C37445" w:rsidRDefault="002A3C35" w:rsidP="001217B4">
      <w:pPr>
        <w:spacing w:after="0" w:line="480" w:lineRule="auto"/>
        <w:ind w:firstLine="720"/>
        <w:contextualSpacing/>
        <w:rPr>
          <w:rFonts w:cs="Times New Roman"/>
          <w:b/>
          <w:bCs/>
          <w:szCs w:val="24"/>
        </w:rPr>
      </w:pPr>
      <w:r w:rsidRPr="005107B3">
        <w:rPr>
          <w:rFonts w:cs="Times New Roman"/>
          <w:szCs w:val="24"/>
        </w:rPr>
        <w:t>NEXT 100 || NFL Super Bowl LIV Commercial</w:t>
      </w:r>
      <w:r>
        <w:rPr>
          <w:rFonts w:cs="Times New Roman"/>
          <w:szCs w:val="24"/>
        </w:rPr>
        <w:t xml:space="preserve"> </w:t>
      </w:r>
      <w:r w:rsidR="005B6566">
        <w:rPr>
          <w:rFonts w:cs="Times New Roman"/>
          <w:szCs w:val="24"/>
        </w:rPr>
        <w:t>Ad</w:t>
      </w:r>
      <w:r w:rsidR="001217B4">
        <w:rPr>
          <w:rFonts w:cs="Times New Roman"/>
          <w:szCs w:val="24"/>
        </w:rPr>
        <w:t xml:space="preserve"> is a suitable example of an Ad</w:t>
      </w:r>
      <w:r w:rsidR="00725634">
        <w:rPr>
          <w:rFonts w:cs="Times New Roman"/>
          <w:szCs w:val="24"/>
        </w:rPr>
        <w:t xml:space="preserve"> which can be </w:t>
      </w:r>
      <w:r w:rsidR="00D779A9">
        <w:rPr>
          <w:rFonts w:cs="Times New Roman"/>
          <w:szCs w:val="24"/>
        </w:rPr>
        <w:t>analyzed</w:t>
      </w:r>
      <w:r w:rsidR="00725634">
        <w:rPr>
          <w:rFonts w:cs="Times New Roman"/>
          <w:szCs w:val="24"/>
        </w:rPr>
        <w:t xml:space="preserve"> to explain different concepts and theories. This </w:t>
      </w:r>
      <w:r w:rsidR="00D779A9">
        <w:rPr>
          <w:rFonts w:cs="Times New Roman"/>
          <w:szCs w:val="24"/>
        </w:rPr>
        <w:t>program</w:t>
      </w:r>
      <w:r w:rsidR="00725634">
        <w:rPr>
          <w:rFonts w:cs="Times New Roman"/>
          <w:szCs w:val="24"/>
        </w:rPr>
        <w:t xml:space="preserve"> is </w:t>
      </w:r>
      <w:r w:rsidR="00D779A9">
        <w:rPr>
          <w:rFonts w:cs="Times New Roman"/>
          <w:szCs w:val="24"/>
        </w:rPr>
        <w:t>accessible</w:t>
      </w:r>
      <w:r w:rsidR="00725634">
        <w:rPr>
          <w:rFonts w:cs="Times New Roman"/>
          <w:szCs w:val="24"/>
        </w:rPr>
        <w:t xml:space="preserve"> through </w:t>
      </w:r>
      <w:r w:rsidR="00D779A9">
        <w:rPr>
          <w:rFonts w:cs="Times New Roman"/>
          <w:szCs w:val="24"/>
        </w:rPr>
        <w:t>YouTube</w:t>
      </w:r>
      <w:r w:rsidR="00725634">
        <w:rPr>
          <w:rFonts w:cs="Times New Roman"/>
          <w:szCs w:val="24"/>
        </w:rPr>
        <w:t xml:space="preserve">, and it provides a message about the next 100 as well as marketing a given product. </w:t>
      </w:r>
      <w:r w:rsidR="00D779A9">
        <w:rPr>
          <w:rFonts w:cs="Times New Roman"/>
          <w:szCs w:val="24"/>
        </w:rPr>
        <w:t>These commercials</w:t>
      </w:r>
      <w:r w:rsidR="00725634">
        <w:rPr>
          <w:rFonts w:cs="Times New Roman"/>
          <w:szCs w:val="24"/>
        </w:rPr>
        <w:t xml:space="preserve"> </w:t>
      </w:r>
      <w:r w:rsidR="005B6566">
        <w:rPr>
          <w:rFonts w:cs="Times New Roman"/>
          <w:szCs w:val="24"/>
        </w:rPr>
        <w:t>Ad</w:t>
      </w:r>
      <w:r w:rsidR="00725634">
        <w:rPr>
          <w:rFonts w:cs="Times New Roman"/>
          <w:szCs w:val="24"/>
        </w:rPr>
        <w:t xml:space="preserve"> employs different methods that attract customers to like the product</w:t>
      </w:r>
      <w:r w:rsidR="00D779A9">
        <w:rPr>
          <w:rFonts w:cs="Times New Roman"/>
          <w:szCs w:val="24"/>
        </w:rPr>
        <w:t>s advertised</w:t>
      </w:r>
      <w:r w:rsidR="00725634">
        <w:rPr>
          <w:rFonts w:cs="Times New Roman"/>
          <w:szCs w:val="24"/>
        </w:rPr>
        <w:t xml:space="preserve">. In most commercial </w:t>
      </w:r>
      <w:r w:rsidR="001217B4">
        <w:rPr>
          <w:rFonts w:cs="Times New Roman"/>
          <w:szCs w:val="24"/>
        </w:rPr>
        <w:t>Ad</w:t>
      </w:r>
      <w:r w:rsidR="00D779A9">
        <w:rPr>
          <w:rFonts w:cs="Times New Roman"/>
          <w:szCs w:val="24"/>
        </w:rPr>
        <w:t>s,</w:t>
      </w:r>
      <w:r w:rsidR="00725634">
        <w:rPr>
          <w:rFonts w:cs="Times New Roman"/>
          <w:szCs w:val="24"/>
        </w:rPr>
        <w:t xml:space="preserve"> they use different marketing strategies that ensure the message reaches a wide range of </w:t>
      </w:r>
      <w:r w:rsidR="00D779A9">
        <w:rPr>
          <w:rFonts w:cs="Times New Roman"/>
          <w:szCs w:val="24"/>
        </w:rPr>
        <w:t>customers</w:t>
      </w:r>
      <w:r w:rsidR="00725634">
        <w:rPr>
          <w:rFonts w:cs="Times New Roman"/>
          <w:szCs w:val="24"/>
        </w:rPr>
        <w:t xml:space="preserve">. </w:t>
      </w:r>
      <w:r w:rsidR="00D779A9">
        <w:rPr>
          <w:rFonts w:cs="Times New Roman"/>
          <w:szCs w:val="24"/>
        </w:rPr>
        <w:t>Additionally</w:t>
      </w:r>
      <w:r w:rsidR="00725634">
        <w:rPr>
          <w:rFonts w:cs="Times New Roman"/>
          <w:szCs w:val="24"/>
        </w:rPr>
        <w:t xml:space="preserve">, they also include detailed information about a product in a precise way. </w:t>
      </w:r>
      <w:r w:rsidR="00725634" w:rsidRPr="00C37445">
        <w:rPr>
          <w:rFonts w:cs="Times New Roman"/>
          <w:b/>
          <w:bCs/>
          <w:szCs w:val="24"/>
        </w:rPr>
        <w:t>Several theories and concept</w:t>
      </w:r>
      <w:r w:rsidR="001217B4">
        <w:rPr>
          <w:rFonts w:cs="Times New Roman"/>
          <w:b/>
          <w:bCs/>
          <w:szCs w:val="24"/>
        </w:rPr>
        <w:t>s are employed in commercial Ad</w:t>
      </w:r>
      <w:r w:rsidR="00725634" w:rsidRPr="00C37445">
        <w:rPr>
          <w:rFonts w:cs="Times New Roman"/>
          <w:b/>
          <w:bCs/>
          <w:szCs w:val="24"/>
        </w:rPr>
        <w:t xml:space="preserve">s by different firms, and these theories help in </w:t>
      </w:r>
      <w:r w:rsidRPr="00C37445">
        <w:rPr>
          <w:rFonts w:cs="Times New Roman"/>
          <w:b/>
          <w:bCs/>
          <w:szCs w:val="24"/>
        </w:rPr>
        <w:t>marketing the product as well as reaching a wider audience.</w:t>
      </w:r>
      <w:r>
        <w:rPr>
          <w:rFonts w:cs="Times New Roman"/>
          <w:szCs w:val="24"/>
        </w:rPr>
        <w:t xml:space="preserve"> </w:t>
      </w:r>
      <w:r w:rsidRPr="00C37445">
        <w:rPr>
          <w:rFonts w:cs="Times New Roman"/>
          <w:b/>
          <w:bCs/>
          <w:szCs w:val="24"/>
        </w:rPr>
        <w:t xml:space="preserve">Some of the employed approaches are psychology and </w:t>
      </w:r>
      <w:r w:rsidR="00D779A9" w:rsidRPr="00C37445">
        <w:rPr>
          <w:rFonts w:cs="Times New Roman"/>
          <w:b/>
          <w:bCs/>
          <w:szCs w:val="24"/>
        </w:rPr>
        <w:t>persuasion, communication</w:t>
      </w:r>
      <w:r w:rsidRPr="00C37445">
        <w:rPr>
          <w:rFonts w:cs="Times New Roman"/>
          <w:b/>
          <w:bCs/>
          <w:szCs w:val="24"/>
        </w:rPr>
        <w:t xml:space="preserve"> principles, as well as different policies.</w:t>
      </w:r>
    </w:p>
    <w:p w14:paraId="079AE396" w14:textId="55C0DBCE" w:rsidR="005B1A01" w:rsidRDefault="001217B4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1217B4">
        <w:rPr>
          <w:rFonts w:cs="Times New Roman"/>
          <w:szCs w:val="24"/>
        </w:rPr>
        <w:t>In the commercial Ad</w:t>
      </w:r>
      <w:r w:rsidR="002A3C35" w:rsidRPr="001217B4">
        <w:rPr>
          <w:rFonts w:cs="Times New Roman"/>
          <w:szCs w:val="24"/>
        </w:rPr>
        <w:t xml:space="preserve">, </w:t>
      </w:r>
      <w:r w:rsidR="008656FA">
        <w:rPr>
          <w:rFonts w:cs="Times New Roman"/>
          <w:szCs w:val="24"/>
        </w:rPr>
        <w:t>“</w:t>
      </w:r>
      <w:r w:rsidR="002A3C35" w:rsidRPr="001217B4">
        <w:rPr>
          <w:rFonts w:cs="Times New Roman"/>
          <w:szCs w:val="24"/>
        </w:rPr>
        <w:t xml:space="preserve">the psychology of </w:t>
      </w:r>
      <w:r w:rsidR="00D779A9" w:rsidRPr="001217B4">
        <w:rPr>
          <w:rFonts w:cs="Times New Roman"/>
          <w:szCs w:val="24"/>
        </w:rPr>
        <w:t>persuasion</w:t>
      </w:r>
      <w:r w:rsidR="002A3C35" w:rsidRPr="001217B4">
        <w:rPr>
          <w:rFonts w:cs="Times New Roman"/>
          <w:szCs w:val="24"/>
        </w:rPr>
        <w:t xml:space="preserve"> as applied to </w:t>
      </w:r>
      <w:r w:rsidR="00D779A9" w:rsidRPr="001217B4">
        <w:rPr>
          <w:rFonts w:cs="Times New Roman"/>
          <w:szCs w:val="24"/>
        </w:rPr>
        <w:t>people’s</w:t>
      </w:r>
      <w:r w:rsidR="002A3C35" w:rsidRPr="001217B4">
        <w:rPr>
          <w:rFonts w:cs="Times New Roman"/>
          <w:szCs w:val="24"/>
        </w:rPr>
        <w:t xml:space="preserve"> </w:t>
      </w:r>
      <w:r w:rsidR="00D779A9" w:rsidRPr="001217B4">
        <w:rPr>
          <w:rFonts w:cs="Times New Roman"/>
          <w:szCs w:val="24"/>
        </w:rPr>
        <w:t>beliefs</w:t>
      </w:r>
      <w:r w:rsidR="002A3C35" w:rsidRPr="001217B4">
        <w:rPr>
          <w:rFonts w:cs="Times New Roman"/>
          <w:szCs w:val="24"/>
        </w:rPr>
        <w:t xml:space="preserve"> as well as values</w:t>
      </w:r>
      <w:r w:rsidR="008656FA">
        <w:rPr>
          <w:rFonts w:cs="Times New Roman"/>
          <w:szCs w:val="24"/>
        </w:rPr>
        <w:t>”</w:t>
      </w:r>
      <w:r w:rsidR="00AF006C">
        <w:rPr>
          <w:rFonts w:cs="Times New Roman"/>
          <w:szCs w:val="24"/>
          <w:u w:val="single"/>
        </w:rPr>
        <w:t xml:space="preserve"> </w:t>
      </w:r>
      <w:r w:rsidR="00AF006C" w:rsidRPr="00AF006C">
        <w:rPr>
          <w:rFonts w:cs="Times New Roman"/>
          <w:szCs w:val="24"/>
        </w:rPr>
        <w:t xml:space="preserve">(Ch. 2, </w:t>
      </w:r>
      <w:r w:rsidR="00D6320F" w:rsidRPr="00AF006C">
        <w:rPr>
          <w:rFonts w:cs="Times New Roman"/>
          <w:szCs w:val="24"/>
        </w:rPr>
        <w:t>pg.</w:t>
      </w:r>
      <w:r w:rsidR="00AF006C" w:rsidRPr="00AF006C">
        <w:rPr>
          <w:rFonts w:cs="Times New Roman"/>
          <w:szCs w:val="24"/>
        </w:rPr>
        <w:t xml:space="preserve"> 166)</w:t>
      </w:r>
      <w:r w:rsidR="002A3C35">
        <w:rPr>
          <w:rFonts w:cs="Times New Roman"/>
          <w:szCs w:val="24"/>
        </w:rPr>
        <w:t xml:space="preserve">. </w:t>
      </w:r>
      <w:r w:rsidR="00D779A9">
        <w:rPr>
          <w:rFonts w:cs="Times New Roman"/>
          <w:szCs w:val="24"/>
        </w:rPr>
        <w:t>These aspects</w:t>
      </w:r>
      <w:r w:rsidR="002A3C35">
        <w:rPr>
          <w:rFonts w:cs="Times New Roman"/>
          <w:szCs w:val="24"/>
        </w:rPr>
        <w:t xml:space="preserve"> </w:t>
      </w:r>
      <w:r w:rsidR="00D779A9">
        <w:rPr>
          <w:rFonts w:cs="Times New Roman"/>
          <w:szCs w:val="24"/>
        </w:rPr>
        <w:t>are</w:t>
      </w:r>
      <w:r w:rsidR="002A3C35">
        <w:rPr>
          <w:rFonts w:cs="Times New Roman"/>
          <w:szCs w:val="24"/>
        </w:rPr>
        <w:t xml:space="preserve"> used to persuade the audience on the sports view as well as NFL products. All genders of </w:t>
      </w:r>
      <w:r w:rsidR="00D779A9">
        <w:rPr>
          <w:rFonts w:cs="Times New Roman"/>
          <w:szCs w:val="24"/>
        </w:rPr>
        <w:t>people</w:t>
      </w:r>
      <w:r w:rsidR="002A3C35">
        <w:rPr>
          <w:rFonts w:cs="Times New Roman"/>
          <w:szCs w:val="24"/>
        </w:rPr>
        <w:t xml:space="preserve">, as well as all races, are included </w:t>
      </w:r>
      <w:r w:rsidR="00D779A9">
        <w:rPr>
          <w:rFonts w:cs="Times New Roman"/>
          <w:szCs w:val="24"/>
        </w:rPr>
        <w:t>in</w:t>
      </w:r>
      <w:r w:rsidR="002A3C35">
        <w:rPr>
          <w:rFonts w:cs="Times New Roman"/>
          <w:szCs w:val="24"/>
        </w:rPr>
        <w:t xml:space="preserve"> the commercial </w:t>
      </w:r>
      <w:r w:rsidR="005B6566">
        <w:rPr>
          <w:rFonts w:cs="Times New Roman"/>
          <w:szCs w:val="24"/>
        </w:rPr>
        <w:t>Ad</w:t>
      </w:r>
      <w:r w:rsidR="002A3C35">
        <w:rPr>
          <w:rFonts w:cs="Times New Roman"/>
          <w:szCs w:val="24"/>
        </w:rPr>
        <w:t xml:space="preserve"> which supports the principle of human values of respecting one </w:t>
      </w:r>
      <w:r w:rsidR="00D779A9">
        <w:rPr>
          <w:rFonts w:cs="Times New Roman"/>
          <w:szCs w:val="24"/>
        </w:rPr>
        <w:t>another.</w:t>
      </w:r>
      <w:r w:rsidR="002A3C35">
        <w:rPr>
          <w:rFonts w:cs="Times New Roman"/>
          <w:szCs w:val="24"/>
        </w:rPr>
        <w:t xml:space="preserve"> </w:t>
      </w:r>
      <w:r w:rsidR="00D779A9">
        <w:rPr>
          <w:rFonts w:cs="Times New Roman"/>
          <w:szCs w:val="24"/>
        </w:rPr>
        <w:t>These aspects</w:t>
      </w:r>
      <w:r w:rsidR="002A3C35">
        <w:rPr>
          <w:rFonts w:cs="Times New Roman"/>
          <w:szCs w:val="24"/>
        </w:rPr>
        <w:t xml:space="preserve"> </w:t>
      </w:r>
      <w:r w:rsidR="00D779A9">
        <w:rPr>
          <w:rFonts w:cs="Times New Roman"/>
          <w:szCs w:val="24"/>
        </w:rPr>
        <w:t>are</w:t>
      </w:r>
      <w:r>
        <w:rPr>
          <w:rFonts w:cs="Times New Roman"/>
          <w:szCs w:val="24"/>
        </w:rPr>
        <w:t xml:space="preserve"> well outlined in the A</w:t>
      </w:r>
      <w:r w:rsidR="002A3C35">
        <w:rPr>
          <w:rFonts w:cs="Times New Roman"/>
          <w:szCs w:val="24"/>
        </w:rPr>
        <w:t xml:space="preserve">d as a young </w:t>
      </w:r>
      <w:r w:rsidR="00D779A9">
        <w:rPr>
          <w:rFonts w:cs="Times New Roman"/>
          <w:szCs w:val="24"/>
        </w:rPr>
        <w:t>person</w:t>
      </w:r>
      <w:r w:rsidR="002A3C35">
        <w:rPr>
          <w:rFonts w:cs="Times New Roman"/>
          <w:szCs w:val="24"/>
        </w:rPr>
        <w:t xml:space="preserve"> is the main character in </w:t>
      </w:r>
      <w:r w:rsidR="00D779A9">
        <w:rPr>
          <w:rFonts w:cs="Times New Roman"/>
          <w:szCs w:val="24"/>
        </w:rPr>
        <w:t>the play</w:t>
      </w:r>
      <w:r w:rsidR="002A3C35">
        <w:rPr>
          <w:rFonts w:cs="Times New Roman"/>
          <w:szCs w:val="24"/>
        </w:rPr>
        <w:t xml:space="preserve"> </w:t>
      </w:r>
      <w:r w:rsidR="00D779A9">
        <w:rPr>
          <w:rFonts w:cs="Times New Roman"/>
          <w:szCs w:val="24"/>
        </w:rPr>
        <w:t>portraying</w:t>
      </w:r>
      <w:r w:rsidR="002A3C35">
        <w:rPr>
          <w:rFonts w:cs="Times New Roman"/>
          <w:szCs w:val="24"/>
        </w:rPr>
        <w:t xml:space="preserve"> the belief of supporting children.</w:t>
      </w:r>
    </w:p>
    <w:p w14:paraId="739755CB" w14:textId="46A747FF" w:rsidR="005107B3" w:rsidRDefault="002A3C35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A positive attitude is employed in the commercial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>.</w:t>
      </w:r>
      <w:r w:rsidR="00C37445">
        <w:rPr>
          <w:rFonts w:cs="Times New Roman"/>
          <w:szCs w:val="24"/>
        </w:rPr>
        <w:t xml:space="preserve"> </w:t>
      </w:r>
      <w:r w:rsidR="008656FA">
        <w:rPr>
          <w:rFonts w:cs="Times New Roman"/>
          <w:szCs w:val="24"/>
        </w:rPr>
        <w:t>“</w:t>
      </w:r>
      <w:r w:rsidR="00D779A9" w:rsidRPr="008656FA">
        <w:rPr>
          <w:rFonts w:cs="Times New Roman"/>
          <w:szCs w:val="24"/>
        </w:rPr>
        <w:t>These positive attitudes</w:t>
      </w:r>
      <w:r w:rsidRPr="008656FA">
        <w:rPr>
          <w:rFonts w:cs="Times New Roman"/>
          <w:szCs w:val="24"/>
        </w:rPr>
        <w:t xml:space="preserve"> </w:t>
      </w:r>
      <w:r w:rsidR="00D779A9" w:rsidRPr="008656FA">
        <w:rPr>
          <w:rFonts w:cs="Times New Roman"/>
          <w:szCs w:val="24"/>
        </w:rPr>
        <w:t xml:space="preserve">are outlined </w:t>
      </w:r>
      <w:r w:rsidRPr="008656FA">
        <w:rPr>
          <w:rFonts w:cs="Times New Roman"/>
          <w:szCs w:val="24"/>
        </w:rPr>
        <w:t xml:space="preserve">as one of the </w:t>
      </w:r>
      <w:r w:rsidR="00D779A9" w:rsidRPr="008656FA">
        <w:rPr>
          <w:rFonts w:cs="Times New Roman"/>
          <w:szCs w:val="24"/>
        </w:rPr>
        <w:t>concepts</w:t>
      </w:r>
      <w:r w:rsidRPr="008656FA">
        <w:rPr>
          <w:rFonts w:cs="Times New Roman"/>
          <w:szCs w:val="24"/>
        </w:rPr>
        <w:t xml:space="preserve"> in chapter 2 as </w:t>
      </w:r>
      <w:r w:rsidR="00D779A9" w:rsidRPr="008656FA">
        <w:rPr>
          <w:rFonts w:cs="Times New Roman"/>
          <w:szCs w:val="24"/>
        </w:rPr>
        <w:t>persuasion</w:t>
      </w:r>
      <w:r w:rsidRPr="008656FA">
        <w:rPr>
          <w:rFonts w:cs="Times New Roman"/>
          <w:szCs w:val="24"/>
        </w:rPr>
        <w:t xml:space="preserve"> psychology</w:t>
      </w:r>
      <w:r w:rsidR="008656FA">
        <w:rPr>
          <w:rFonts w:cs="Times New Roman"/>
          <w:szCs w:val="24"/>
        </w:rPr>
        <w:t>”</w:t>
      </w:r>
      <w:r w:rsidR="00D6320F" w:rsidRPr="008656FA">
        <w:rPr>
          <w:rFonts w:cs="Times New Roman"/>
          <w:szCs w:val="24"/>
        </w:rPr>
        <w:t xml:space="preserve"> </w:t>
      </w:r>
      <w:r w:rsidR="00AF006C" w:rsidRPr="00AF006C">
        <w:rPr>
          <w:rFonts w:cs="Times New Roman"/>
          <w:szCs w:val="24"/>
        </w:rPr>
        <w:t xml:space="preserve">(Ch. 2, </w:t>
      </w:r>
      <w:r w:rsidR="00D6320F" w:rsidRPr="00AF006C">
        <w:rPr>
          <w:rFonts w:cs="Times New Roman"/>
          <w:szCs w:val="24"/>
        </w:rPr>
        <w:t>pg.</w:t>
      </w:r>
      <w:r w:rsidR="00AF006C" w:rsidRPr="00AF006C">
        <w:rPr>
          <w:rFonts w:cs="Times New Roman"/>
          <w:szCs w:val="24"/>
        </w:rPr>
        <w:t xml:space="preserve"> 16</w:t>
      </w:r>
      <w:r w:rsidR="00AF006C">
        <w:rPr>
          <w:rFonts w:cs="Times New Roman"/>
          <w:szCs w:val="24"/>
        </w:rPr>
        <w:t>7</w:t>
      </w:r>
      <w:r w:rsidR="00AF006C" w:rsidRPr="00AF006C">
        <w:rPr>
          <w:rFonts w:cs="Times New Roman"/>
          <w:szCs w:val="24"/>
        </w:rPr>
        <w:t>)</w:t>
      </w:r>
      <w:r w:rsidRPr="00AF006C">
        <w:rPr>
          <w:rFonts w:cs="Times New Roman"/>
          <w:szCs w:val="24"/>
        </w:rPr>
        <w:t>. E</w:t>
      </w:r>
      <w:r w:rsidRPr="005B1A01">
        <w:rPr>
          <w:rFonts w:cs="Times New Roman"/>
          <w:szCs w:val="24"/>
        </w:rPr>
        <w:t>vi</w:t>
      </w:r>
      <w:r>
        <w:rPr>
          <w:rFonts w:cs="Times New Roman"/>
          <w:szCs w:val="24"/>
        </w:rPr>
        <w:t xml:space="preserve">dence of application of positive reaction is where </w:t>
      </w:r>
      <w:r w:rsidR="00D779A9">
        <w:rPr>
          <w:rFonts w:cs="Times New Roman"/>
          <w:szCs w:val="24"/>
        </w:rPr>
        <w:t>no matter</w:t>
      </w:r>
      <w:r>
        <w:rPr>
          <w:rFonts w:cs="Times New Roman"/>
          <w:szCs w:val="24"/>
        </w:rPr>
        <w:t xml:space="preserve"> how many obstacles the </w:t>
      </w:r>
      <w:r w:rsidR="00D779A9">
        <w:rPr>
          <w:rFonts w:cs="Times New Roman"/>
          <w:szCs w:val="24"/>
        </w:rPr>
        <w:t>young</w:t>
      </w:r>
      <w:r>
        <w:rPr>
          <w:rFonts w:cs="Times New Roman"/>
          <w:szCs w:val="24"/>
        </w:rPr>
        <w:t xml:space="preserve"> boy in the next 100 comes across, he overcomes them. These make the </w:t>
      </w:r>
      <w:r w:rsidR="00D779A9">
        <w:rPr>
          <w:rFonts w:cs="Times New Roman"/>
          <w:szCs w:val="24"/>
        </w:rPr>
        <w:t>audience</w:t>
      </w:r>
      <w:r>
        <w:rPr>
          <w:rFonts w:cs="Times New Roman"/>
          <w:szCs w:val="24"/>
        </w:rPr>
        <w:t xml:space="preserve"> more glued to the concepts of the commercial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, enhancing its positive reception from the audience. This concept is also evident where the young boy in the commercial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 receives help from different people showing a supportive attitude. </w:t>
      </w:r>
    </w:p>
    <w:p w14:paraId="49BA7131" w14:textId="689ABD71" w:rsidR="005B1A01" w:rsidRDefault="002A3C35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8656FA">
        <w:rPr>
          <w:rFonts w:cs="Times New Roman"/>
          <w:szCs w:val="24"/>
        </w:rPr>
        <w:t xml:space="preserve">In chapter 3, </w:t>
      </w:r>
      <w:r w:rsidR="008656FA">
        <w:rPr>
          <w:rFonts w:cs="Times New Roman"/>
          <w:szCs w:val="24"/>
        </w:rPr>
        <w:t>“</w:t>
      </w:r>
      <w:r w:rsidRPr="008656FA">
        <w:rPr>
          <w:rFonts w:cs="Times New Roman"/>
          <w:szCs w:val="24"/>
        </w:rPr>
        <w:t xml:space="preserve">the theory of </w:t>
      </w:r>
      <w:r w:rsidR="00D779A9" w:rsidRPr="008656FA">
        <w:rPr>
          <w:rFonts w:cs="Times New Roman"/>
          <w:szCs w:val="24"/>
        </w:rPr>
        <w:t>persuasion</w:t>
      </w:r>
      <w:r w:rsidRPr="008656FA">
        <w:rPr>
          <w:rFonts w:cs="Times New Roman"/>
          <w:szCs w:val="24"/>
        </w:rPr>
        <w:t xml:space="preserve"> is employed in the next 100 </w:t>
      </w:r>
      <w:r w:rsidR="00D779A9" w:rsidRPr="008656FA">
        <w:rPr>
          <w:rFonts w:cs="Times New Roman"/>
          <w:szCs w:val="24"/>
        </w:rPr>
        <w:t>commercials</w:t>
      </w:r>
      <w:r w:rsidRPr="008656FA">
        <w:rPr>
          <w:rFonts w:cs="Times New Roman"/>
          <w:szCs w:val="24"/>
        </w:rPr>
        <w:t xml:space="preserve"> </w:t>
      </w:r>
      <w:r w:rsidR="005B6566">
        <w:rPr>
          <w:rFonts w:cs="Times New Roman"/>
          <w:szCs w:val="24"/>
        </w:rPr>
        <w:t>Ad</w:t>
      </w:r>
      <w:r w:rsidR="008656FA">
        <w:rPr>
          <w:rFonts w:cs="Times New Roman"/>
          <w:szCs w:val="24"/>
        </w:rPr>
        <w:t>”</w:t>
      </w:r>
      <w:r w:rsidR="00D6320F" w:rsidRPr="008656FA">
        <w:rPr>
          <w:rFonts w:cs="Times New Roman"/>
          <w:szCs w:val="24"/>
        </w:rPr>
        <w:t xml:space="preserve"> </w:t>
      </w:r>
      <w:r w:rsidR="00AF006C" w:rsidRPr="00AF006C">
        <w:rPr>
          <w:rFonts w:cs="Times New Roman"/>
          <w:szCs w:val="24"/>
        </w:rPr>
        <w:t xml:space="preserve">(Ch. </w:t>
      </w:r>
      <w:r w:rsidR="00AF006C">
        <w:rPr>
          <w:rFonts w:cs="Times New Roman"/>
          <w:szCs w:val="24"/>
        </w:rPr>
        <w:t>3</w:t>
      </w:r>
      <w:r w:rsidR="00AF006C" w:rsidRPr="00AF006C">
        <w:rPr>
          <w:rFonts w:cs="Times New Roman"/>
          <w:szCs w:val="24"/>
        </w:rPr>
        <w:t>, pg</w:t>
      </w:r>
      <w:r w:rsidR="00D6320F">
        <w:rPr>
          <w:rFonts w:cs="Times New Roman"/>
          <w:szCs w:val="24"/>
        </w:rPr>
        <w:t>.</w:t>
      </w:r>
      <w:r w:rsidR="00AF006C" w:rsidRPr="00AF006C">
        <w:rPr>
          <w:rFonts w:cs="Times New Roman"/>
          <w:szCs w:val="24"/>
        </w:rPr>
        <w:t xml:space="preserve"> 1</w:t>
      </w:r>
      <w:r w:rsidR="00AF006C">
        <w:rPr>
          <w:rFonts w:cs="Times New Roman"/>
          <w:szCs w:val="24"/>
        </w:rPr>
        <w:t>68</w:t>
      </w:r>
      <w:r w:rsidR="00AF006C" w:rsidRPr="00AF006C">
        <w:rPr>
          <w:rFonts w:cs="Times New Roman"/>
          <w:szCs w:val="24"/>
        </w:rPr>
        <w:t>)</w:t>
      </w:r>
      <w:r w:rsidRPr="00AF006C">
        <w:rPr>
          <w:rFonts w:cs="Times New Roman"/>
          <w:szCs w:val="24"/>
        </w:rPr>
        <w:t xml:space="preserve">. </w:t>
      </w:r>
      <w:r w:rsidRPr="0042139A">
        <w:rPr>
          <w:rFonts w:cs="Times New Roman"/>
          <w:szCs w:val="24"/>
        </w:rPr>
        <w:t xml:space="preserve">This </w:t>
      </w:r>
      <w:r w:rsidR="00D779A9" w:rsidRPr="0042139A">
        <w:rPr>
          <w:rFonts w:cs="Times New Roman"/>
          <w:szCs w:val="24"/>
        </w:rPr>
        <w:t>theory is</w:t>
      </w:r>
      <w:r w:rsidRPr="0042139A">
        <w:rPr>
          <w:rFonts w:cs="Times New Roman"/>
          <w:szCs w:val="24"/>
        </w:rPr>
        <w:t xml:space="preserve"> explained using the five fundamental </w:t>
      </w:r>
      <w:r w:rsidR="00D779A9" w:rsidRPr="0042139A">
        <w:rPr>
          <w:rFonts w:cs="Times New Roman"/>
          <w:szCs w:val="24"/>
        </w:rPr>
        <w:t>principles</w:t>
      </w:r>
      <w:r w:rsidRPr="0042139A">
        <w:rPr>
          <w:rFonts w:cs="Times New Roman"/>
          <w:szCs w:val="24"/>
        </w:rPr>
        <w:t xml:space="preserve"> of communication.</w:t>
      </w:r>
      <w:r>
        <w:rPr>
          <w:rFonts w:cs="Times New Roman"/>
          <w:szCs w:val="24"/>
        </w:rPr>
        <w:t xml:space="preserve"> These principles are making content that is of good quality and relevant to everyone, making it short delivering at the right time, proper editing of the message before re</w:t>
      </w:r>
      <w:r w:rsidR="00D6320F">
        <w:rPr>
          <w:rFonts w:cs="Times New Roman"/>
          <w:szCs w:val="24"/>
        </w:rPr>
        <w:t>leasing</w:t>
      </w:r>
      <w:r>
        <w:rPr>
          <w:rFonts w:cs="Times New Roman"/>
          <w:szCs w:val="24"/>
        </w:rPr>
        <w:t xml:space="preserve"> it to the audience. Additionally to </w:t>
      </w:r>
      <w:r w:rsidR="00D779A9">
        <w:rPr>
          <w:rFonts w:cs="Times New Roman"/>
          <w:szCs w:val="24"/>
        </w:rPr>
        <w:t>these principles</w:t>
      </w:r>
      <w:r>
        <w:rPr>
          <w:rFonts w:cs="Times New Roman"/>
          <w:szCs w:val="24"/>
        </w:rPr>
        <w:t xml:space="preserve"> involve keeping the commercial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 professional as well as involving matters that are currently affecting people.</w:t>
      </w:r>
    </w:p>
    <w:p w14:paraId="6E02803E" w14:textId="0328E100" w:rsidR="005107B3" w:rsidRDefault="002A3C35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8656FA">
        <w:rPr>
          <w:rFonts w:cs="Times New Roman"/>
          <w:szCs w:val="24"/>
        </w:rPr>
        <w:t>Additionally,</w:t>
      </w:r>
      <w:r w:rsidR="0042139A" w:rsidRPr="008656FA">
        <w:rPr>
          <w:rFonts w:cs="Times New Roman"/>
          <w:szCs w:val="24"/>
        </w:rPr>
        <w:t xml:space="preserve"> </w:t>
      </w:r>
      <w:r w:rsidR="008656FA">
        <w:rPr>
          <w:rFonts w:cs="Times New Roman"/>
          <w:szCs w:val="24"/>
        </w:rPr>
        <w:t>“</w:t>
      </w:r>
      <w:r w:rsidR="0042139A" w:rsidRPr="008656FA">
        <w:rPr>
          <w:rFonts w:cs="Times New Roman"/>
          <w:szCs w:val="24"/>
        </w:rPr>
        <w:t xml:space="preserve">to the theory of considering </w:t>
      </w:r>
      <w:r w:rsidRPr="008656FA">
        <w:rPr>
          <w:rFonts w:cs="Times New Roman"/>
          <w:szCs w:val="24"/>
        </w:rPr>
        <w:t>persuasion</w:t>
      </w:r>
      <w:r w:rsidR="0042139A" w:rsidRPr="008656FA">
        <w:rPr>
          <w:rFonts w:cs="Times New Roman"/>
          <w:szCs w:val="24"/>
        </w:rPr>
        <w:t>, the five concepts of communication have dif</w:t>
      </w:r>
      <w:r w:rsidR="008656FA">
        <w:rPr>
          <w:rFonts w:cs="Times New Roman"/>
          <w:szCs w:val="24"/>
        </w:rPr>
        <w:t>ferent roles in a commercial ad”</w:t>
      </w:r>
      <w:r w:rsidR="00D6320F">
        <w:rPr>
          <w:rFonts w:cs="Times New Roman"/>
          <w:szCs w:val="24"/>
          <w:u w:val="single"/>
        </w:rPr>
        <w:t xml:space="preserve"> </w:t>
      </w:r>
      <w:r w:rsidR="00AF006C" w:rsidRPr="00AF006C">
        <w:rPr>
          <w:rFonts w:cs="Times New Roman"/>
          <w:szCs w:val="24"/>
        </w:rPr>
        <w:t xml:space="preserve">(Ch. </w:t>
      </w:r>
      <w:r w:rsidR="00AF006C">
        <w:rPr>
          <w:rFonts w:cs="Times New Roman"/>
          <w:szCs w:val="24"/>
        </w:rPr>
        <w:t>3</w:t>
      </w:r>
      <w:r w:rsidR="00AF006C" w:rsidRPr="00AF006C">
        <w:rPr>
          <w:rFonts w:cs="Times New Roman"/>
          <w:szCs w:val="24"/>
        </w:rPr>
        <w:t xml:space="preserve">, </w:t>
      </w:r>
      <w:r w:rsidR="00D6320F" w:rsidRPr="00AF006C">
        <w:rPr>
          <w:rFonts w:cs="Times New Roman"/>
          <w:szCs w:val="24"/>
        </w:rPr>
        <w:t>pg.</w:t>
      </w:r>
      <w:r w:rsidR="00AF006C" w:rsidRPr="00AF006C">
        <w:rPr>
          <w:rFonts w:cs="Times New Roman"/>
          <w:szCs w:val="24"/>
        </w:rPr>
        <w:t xml:space="preserve"> 16</w:t>
      </w:r>
      <w:r w:rsidR="00AF006C">
        <w:rPr>
          <w:rFonts w:cs="Times New Roman"/>
          <w:szCs w:val="24"/>
        </w:rPr>
        <w:t>8</w:t>
      </w:r>
      <w:r w:rsidR="00AF006C" w:rsidRPr="00AF006C">
        <w:rPr>
          <w:rFonts w:cs="Times New Roman"/>
          <w:szCs w:val="24"/>
        </w:rPr>
        <w:t>)</w:t>
      </w:r>
      <w:r w:rsidR="0042139A">
        <w:rPr>
          <w:rFonts w:cs="Times New Roman"/>
          <w:szCs w:val="24"/>
        </w:rPr>
        <w:t xml:space="preserve">. In the next 100 </w:t>
      </w:r>
      <w:r w:rsidR="005B6566">
        <w:rPr>
          <w:rFonts w:cs="Times New Roman"/>
          <w:szCs w:val="24"/>
        </w:rPr>
        <w:t>Ad</w:t>
      </w:r>
      <w:r w:rsidR="0042139A">
        <w:rPr>
          <w:rFonts w:cs="Times New Roman"/>
          <w:szCs w:val="24"/>
        </w:rPr>
        <w:t>,</w:t>
      </w:r>
      <w:r w:rsidR="00F93925">
        <w:rPr>
          <w:rFonts w:cs="Times New Roman"/>
          <w:szCs w:val="24"/>
        </w:rPr>
        <w:t xml:space="preserve"> a high-quality video showing sports, which is a relative aspect in all life avenues, is used. This concept is in line with the first concept of </w:t>
      </w:r>
      <w:r>
        <w:rPr>
          <w:rFonts w:cs="Times New Roman"/>
          <w:szCs w:val="24"/>
        </w:rPr>
        <w:t>communication.</w:t>
      </w:r>
      <w:r w:rsidR="00F93925">
        <w:rPr>
          <w:rFonts w:cs="Times New Roman"/>
          <w:szCs w:val="24"/>
        </w:rPr>
        <w:t xml:space="preserve"> </w:t>
      </w:r>
      <w:r w:rsidR="00D6320F">
        <w:rPr>
          <w:rFonts w:cs="Times New Roman"/>
          <w:szCs w:val="24"/>
        </w:rPr>
        <w:t>I</w:t>
      </w:r>
      <w:r w:rsidR="00F93925">
        <w:rPr>
          <w:rFonts w:cs="Times New Roman"/>
          <w:szCs w:val="24"/>
        </w:rPr>
        <w:t xml:space="preserve">n the second and third </w:t>
      </w:r>
      <w:r>
        <w:rPr>
          <w:rFonts w:cs="Times New Roman"/>
          <w:szCs w:val="24"/>
        </w:rPr>
        <w:t>aspect</w:t>
      </w:r>
      <w:r w:rsidR="00F93925">
        <w:rPr>
          <w:rFonts w:cs="Times New Roman"/>
          <w:szCs w:val="24"/>
        </w:rPr>
        <w:t xml:space="preserve">s of communication, the </w:t>
      </w:r>
      <w:r w:rsidR="005B6566">
        <w:rPr>
          <w:rFonts w:cs="Times New Roman"/>
          <w:szCs w:val="24"/>
        </w:rPr>
        <w:t>Ad</w:t>
      </w:r>
      <w:r w:rsidR="00F93925">
        <w:rPr>
          <w:rFonts w:cs="Times New Roman"/>
          <w:szCs w:val="24"/>
        </w:rPr>
        <w:t xml:space="preserve"> appears to be precise as well as well-edited, which ensures no time wastage, as well as the message </w:t>
      </w:r>
      <w:r>
        <w:rPr>
          <w:rFonts w:cs="Times New Roman"/>
          <w:szCs w:val="24"/>
        </w:rPr>
        <w:t xml:space="preserve">reaches </w:t>
      </w:r>
      <w:r w:rsidR="00F93925">
        <w:rPr>
          <w:rFonts w:cs="Times New Roman"/>
          <w:szCs w:val="24"/>
        </w:rPr>
        <w:t xml:space="preserve">the intended audience. Sport is a concept that is relevant at all times where professionalism is </w:t>
      </w:r>
      <w:r>
        <w:rPr>
          <w:rFonts w:cs="Times New Roman"/>
          <w:szCs w:val="24"/>
        </w:rPr>
        <w:t>involved.</w:t>
      </w:r>
      <w:r w:rsidR="00F93925">
        <w:rPr>
          <w:rFonts w:cs="Times New Roman"/>
          <w:szCs w:val="24"/>
        </w:rPr>
        <w:t xml:space="preserve"> </w:t>
      </w:r>
      <w:r w:rsidR="00D6320F">
        <w:rPr>
          <w:rFonts w:cs="Times New Roman"/>
          <w:szCs w:val="24"/>
        </w:rPr>
        <w:t>T</w:t>
      </w:r>
      <w:r w:rsidR="00F93925">
        <w:rPr>
          <w:rFonts w:cs="Times New Roman"/>
          <w:szCs w:val="24"/>
        </w:rPr>
        <w:t xml:space="preserve">he </w:t>
      </w:r>
      <w:r w:rsidR="005B6566">
        <w:rPr>
          <w:rFonts w:cs="Times New Roman"/>
          <w:szCs w:val="24"/>
        </w:rPr>
        <w:t>Ad</w:t>
      </w:r>
      <w:r w:rsidR="00F93925">
        <w:rPr>
          <w:rFonts w:cs="Times New Roman"/>
          <w:szCs w:val="24"/>
        </w:rPr>
        <w:t xml:space="preserve"> goes in line with </w:t>
      </w:r>
      <w:r>
        <w:rPr>
          <w:rFonts w:cs="Times New Roman"/>
          <w:szCs w:val="24"/>
        </w:rPr>
        <w:t>fourth</w:t>
      </w:r>
      <w:r w:rsidR="00F93925">
        <w:rPr>
          <w:rFonts w:cs="Times New Roman"/>
          <w:szCs w:val="24"/>
        </w:rPr>
        <w:t xml:space="preserve"> and fifth concepts of communication respectively</w:t>
      </w:r>
    </w:p>
    <w:p w14:paraId="36B84132" w14:textId="218F7F2B" w:rsidR="00A10D1C" w:rsidRDefault="002A3C35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9E682E">
        <w:rPr>
          <w:rFonts w:cs="Times New Roman"/>
          <w:szCs w:val="24"/>
        </w:rPr>
        <w:t xml:space="preserve">According to chapter </w:t>
      </w:r>
      <w:r w:rsidR="00D779A9" w:rsidRPr="009E682E">
        <w:rPr>
          <w:rFonts w:cs="Times New Roman"/>
          <w:szCs w:val="24"/>
        </w:rPr>
        <w:t>five,</w:t>
      </w:r>
      <w:r w:rsidRPr="009E682E">
        <w:rPr>
          <w:rFonts w:cs="Times New Roman"/>
          <w:szCs w:val="24"/>
        </w:rPr>
        <w:t xml:space="preserve"> </w:t>
      </w:r>
      <w:r w:rsidR="009E682E">
        <w:rPr>
          <w:rFonts w:cs="Times New Roman"/>
          <w:szCs w:val="24"/>
        </w:rPr>
        <w:t>“</w:t>
      </w:r>
      <w:r w:rsidRPr="009E682E">
        <w:rPr>
          <w:rFonts w:cs="Times New Roman"/>
          <w:szCs w:val="24"/>
        </w:rPr>
        <w:t>there are different resources needed for the communication process</w:t>
      </w:r>
      <w:r w:rsidR="009E682E">
        <w:rPr>
          <w:rFonts w:cs="Times New Roman"/>
          <w:szCs w:val="24"/>
        </w:rPr>
        <w:t>”</w:t>
      </w:r>
      <w:r w:rsidR="00D6320F" w:rsidRPr="009E682E">
        <w:rPr>
          <w:rFonts w:cs="Times New Roman"/>
          <w:szCs w:val="24"/>
        </w:rPr>
        <w:t xml:space="preserve"> </w:t>
      </w:r>
      <w:r w:rsidR="00AF006C" w:rsidRPr="00AF006C">
        <w:rPr>
          <w:rFonts w:cs="Times New Roman"/>
          <w:szCs w:val="24"/>
        </w:rPr>
        <w:t xml:space="preserve">(Ch. </w:t>
      </w:r>
      <w:r w:rsidR="00AF006C">
        <w:rPr>
          <w:rFonts w:cs="Times New Roman"/>
          <w:szCs w:val="24"/>
        </w:rPr>
        <w:t>5</w:t>
      </w:r>
      <w:r w:rsidR="00AF006C" w:rsidRPr="00AF006C">
        <w:rPr>
          <w:rFonts w:cs="Times New Roman"/>
          <w:szCs w:val="24"/>
        </w:rPr>
        <w:t xml:space="preserve">, </w:t>
      </w:r>
      <w:r w:rsidR="00D6320F" w:rsidRPr="00AF006C">
        <w:rPr>
          <w:rFonts w:cs="Times New Roman"/>
          <w:szCs w:val="24"/>
        </w:rPr>
        <w:t>pg.</w:t>
      </w:r>
      <w:r w:rsidR="00AF006C" w:rsidRPr="00AF006C">
        <w:rPr>
          <w:rFonts w:cs="Times New Roman"/>
          <w:szCs w:val="24"/>
        </w:rPr>
        <w:t xml:space="preserve"> 1</w:t>
      </w:r>
      <w:r w:rsidR="00AF006C">
        <w:rPr>
          <w:rFonts w:cs="Times New Roman"/>
          <w:szCs w:val="24"/>
        </w:rPr>
        <w:t>71</w:t>
      </w:r>
      <w:r w:rsidR="00AF006C" w:rsidRPr="00AF006C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. These resources facilitate a </w:t>
      </w:r>
      <w:r w:rsidR="00D779A9">
        <w:rPr>
          <w:rFonts w:cs="Times New Roman"/>
          <w:szCs w:val="24"/>
        </w:rPr>
        <w:t>well-organized</w:t>
      </w:r>
      <w:r>
        <w:rPr>
          <w:rFonts w:cs="Times New Roman"/>
          <w:szCs w:val="24"/>
        </w:rPr>
        <w:t xml:space="preserve"> communication concept </w:t>
      </w:r>
      <w:r>
        <w:rPr>
          <w:rFonts w:cs="Times New Roman"/>
          <w:szCs w:val="24"/>
        </w:rPr>
        <w:lastRenderedPageBreak/>
        <w:t xml:space="preserve">which reaches many people. In the next 100 </w:t>
      </w:r>
      <w:r w:rsidR="00D779A9">
        <w:rPr>
          <w:rFonts w:cs="Times New Roman"/>
          <w:szCs w:val="24"/>
        </w:rPr>
        <w:t>commercials</w:t>
      </w:r>
      <w:r>
        <w:rPr>
          <w:rFonts w:cs="Times New Roman"/>
          <w:szCs w:val="24"/>
        </w:rPr>
        <w:t xml:space="preserve"> </w:t>
      </w:r>
      <w:r w:rsidR="005B6566">
        <w:rPr>
          <w:rFonts w:cs="Times New Roman"/>
          <w:szCs w:val="24"/>
        </w:rPr>
        <w:t>Ad</w:t>
      </w:r>
      <w:r w:rsidR="00D779A9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the communication resources employ Rank’s six concepts of</w:t>
      </w:r>
      <w:r w:rsidR="009E682E">
        <w:rPr>
          <w:rFonts w:cs="Times New Roman"/>
          <w:szCs w:val="24"/>
        </w:rPr>
        <w:t xml:space="preserve"> downplaying intensity. The main</w:t>
      </w:r>
      <w:r>
        <w:rPr>
          <w:rFonts w:cs="Times New Roman"/>
          <w:szCs w:val="24"/>
        </w:rPr>
        <w:t xml:space="preserve"> of </w:t>
      </w:r>
      <w:r w:rsidR="00D779A9">
        <w:rPr>
          <w:rFonts w:cs="Times New Roman"/>
          <w:szCs w:val="24"/>
        </w:rPr>
        <w:t>these aspects</w:t>
      </w:r>
      <w:r>
        <w:rPr>
          <w:rFonts w:cs="Times New Roman"/>
          <w:szCs w:val="24"/>
        </w:rPr>
        <w:t xml:space="preserve"> in the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 is to ensure it reaches a large number of </w:t>
      </w:r>
      <w:r w:rsidR="00D779A9">
        <w:rPr>
          <w:rFonts w:cs="Times New Roman"/>
          <w:szCs w:val="24"/>
        </w:rPr>
        <w:t>audiences</w:t>
      </w:r>
      <w:r>
        <w:rPr>
          <w:rFonts w:cs="Times New Roman"/>
          <w:szCs w:val="24"/>
        </w:rPr>
        <w:t>. Intensify as well as to downplay resources of communication contain three concepts each that aim at ch</w:t>
      </w:r>
      <w:r w:rsidR="00B85AF3">
        <w:rPr>
          <w:rFonts w:cs="Times New Roman"/>
          <w:szCs w:val="24"/>
        </w:rPr>
        <w:t>an</w:t>
      </w:r>
      <w:r>
        <w:rPr>
          <w:rFonts w:cs="Times New Roman"/>
          <w:szCs w:val="24"/>
        </w:rPr>
        <w:t xml:space="preserve">ging </w:t>
      </w:r>
      <w:r w:rsidR="00B85AF3">
        <w:rPr>
          <w:rFonts w:cs="Times New Roman"/>
          <w:szCs w:val="24"/>
        </w:rPr>
        <w:t>people’s</w:t>
      </w:r>
      <w:r>
        <w:rPr>
          <w:rFonts w:cs="Times New Roman"/>
          <w:szCs w:val="24"/>
        </w:rPr>
        <w:t xml:space="preserve"> mind.</w:t>
      </w:r>
    </w:p>
    <w:p w14:paraId="0977DF60" w14:textId="26E30172" w:rsidR="00A10D1C" w:rsidRDefault="007E3956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“</w:t>
      </w:r>
      <w:r w:rsidR="002A3C35" w:rsidRPr="009E682E">
        <w:rPr>
          <w:rFonts w:cs="Times New Roman"/>
          <w:szCs w:val="24"/>
        </w:rPr>
        <w:t xml:space="preserve">Rank’s six components of </w:t>
      </w:r>
      <w:r w:rsidR="00B85AF3" w:rsidRPr="009E682E">
        <w:rPr>
          <w:rFonts w:cs="Times New Roman"/>
          <w:szCs w:val="24"/>
        </w:rPr>
        <w:t>intensifying and</w:t>
      </w:r>
      <w:r w:rsidR="002A3C35" w:rsidRPr="009E682E">
        <w:rPr>
          <w:rFonts w:cs="Times New Roman"/>
          <w:szCs w:val="24"/>
        </w:rPr>
        <w:t xml:space="preserve"> downplay are </w:t>
      </w:r>
      <w:r w:rsidR="00B85AF3" w:rsidRPr="009E682E">
        <w:rPr>
          <w:rFonts w:cs="Times New Roman"/>
          <w:szCs w:val="24"/>
        </w:rPr>
        <w:t>composition,</w:t>
      </w:r>
      <w:r w:rsidR="002A3C35" w:rsidRPr="009E682E">
        <w:rPr>
          <w:rFonts w:cs="Times New Roman"/>
          <w:szCs w:val="24"/>
        </w:rPr>
        <w:t xml:space="preserve"> repetition, and association for amplifying</w:t>
      </w:r>
      <w:r>
        <w:rPr>
          <w:rFonts w:cs="Times New Roman"/>
          <w:szCs w:val="24"/>
        </w:rPr>
        <w:t>”</w:t>
      </w:r>
      <w:r w:rsidR="00D6320F">
        <w:rPr>
          <w:rFonts w:cs="Times New Roman"/>
          <w:szCs w:val="24"/>
        </w:rPr>
        <w:t xml:space="preserve"> </w:t>
      </w:r>
      <w:r w:rsidR="00AF006C" w:rsidRPr="00AF006C">
        <w:rPr>
          <w:rFonts w:cs="Times New Roman"/>
          <w:szCs w:val="24"/>
        </w:rPr>
        <w:t xml:space="preserve">(Ch. </w:t>
      </w:r>
      <w:r w:rsidR="00AF006C">
        <w:rPr>
          <w:rFonts w:cs="Times New Roman"/>
          <w:szCs w:val="24"/>
        </w:rPr>
        <w:t>5</w:t>
      </w:r>
      <w:r w:rsidR="00AF006C" w:rsidRPr="00AF006C">
        <w:rPr>
          <w:rFonts w:cs="Times New Roman"/>
          <w:szCs w:val="24"/>
        </w:rPr>
        <w:t xml:space="preserve">, </w:t>
      </w:r>
      <w:r w:rsidR="00D6320F" w:rsidRPr="00AF006C">
        <w:rPr>
          <w:rFonts w:cs="Times New Roman"/>
          <w:szCs w:val="24"/>
        </w:rPr>
        <w:t>pg.</w:t>
      </w:r>
      <w:r w:rsidR="00AF006C" w:rsidRPr="00AF006C">
        <w:rPr>
          <w:rFonts w:cs="Times New Roman"/>
          <w:szCs w:val="24"/>
        </w:rPr>
        <w:t xml:space="preserve"> 1</w:t>
      </w:r>
      <w:r w:rsidR="00AF006C">
        <w:rPr>
          <w:rFonts w:cs="Times New Roman"/>
          <w:szCs w:val="24"/>
        </w:rPr>
        <w:t>71</w:t>
      </w:r>
      <w:r w:rsidR="00AF006C" w:rsidRPr="00AF006C">
        <w:rPr>
          <w:rFonts w:cs="Times New Roman"/>
          <w:szCs w:val="24"/>
        </w:rPr>
        <w:t>)</w:t>
      </w:r>
      <w:r w:rsidR="002A3C35">
        <w:rPr>
          <w:rFonts w:cs="Times New Roman"/>
          <w:szCs w:val="24"/>
        </w:rPr>
        <w:t xml:space="preserve">. Additionally, for downplay, diversion </w:t>
      </w:r>
      <w:r w:rsidR="00B85AF3">
        <w:rPr>
          <w:rFonts w:cs="Times New Roman"/>
          <w:szCs w:val="24"/>
        </w:rPr>
        <w:t>confusion</w:t>
      </w:r>
      <w:r w:rsidR="002A3C35">
        <w:rPr>
          <w:rFonts w:cs="Times New Roman"/>
          <w:szCs w:val="24"/>
        </w:rPr>
        <w:t xml:space="preserve"> and omission are included. In the next 100 NFL </w:t>
      </w:r>
      <w:r w:rsidR="005B6566">
        <w:rPr>
          <w:rFonts w:cs="Times New Roman"/>
          <w:szCs w:val="24"/>
        </w:rPr>
        <w:t>Ad</w:t>
      </w:r>
      <w:r w:rsidR="00B85AF3">
        <w:rPr>
          <w:rFonts w:cs="Times New Roman"/>
          <w:szCs w:val="24"/>
        </w:rPr>
        <w:t>,</w:t>
      </w:r>
      <w:r w:rsidR="002A3C35">
        <w:rPr>
          <w:rFonts w:cs="Times New Roman"/>
          <w:szCs w:val="24"/>
        </w:rPr>
        <w:t xml:space="preserve"> these communication resources are used where different </w:t>
      </w:r>
      <w:r w:rsidR="00B85AF3">
        <w:rPr>
          <w:rFonts w:cs="Times New Roman"/>
          <w:szCs w:val="24"/>
        </w:rPr>
        <w:t>cultures,</w:t>
      </w:r>
      <w:r w:rsidR="002A3C35">
        <w:rPr>
          <w:rFonts w:cs="Times New Roman"/>
          <w:szCs w:val="24"/>
        </w:rPr>
        <w:t xml:space="preserve"> races are used for diversity, and these create so</w:t>
      </w:r>
      <w:r w:rsidR="00B85AF3">
        <w:rPr>
          <w:rFonts w:cs="Times New Roman"/>
          <w:szCs w:val="24"/>
        </w:rPr>
        <w:t>m</w:t>
      </w:r>
      <w:r w:rsidR="002A3C35">
        <w:rPr>
          <w:rFonts w:cs="Times New Roman"/>
          <w:szCs w:val="24"/>
        </w:rPr>
        <w:t xml:space="preserve">e sort of </w:t>
      </w:r>
      <w:r w:rsidR="00B85AF3">
        <w:rPr>
          <w:rFonts w:cs="Times New Roman"/>
          <w:szCs w:val="24"/>
        </w:rPr>
        <w:t>confusion</w:t>
      </w:r>
      <w:r w:rsidR="002A3C35">
        <w:rPr>
          <w:rFonts w:cs="Times New Roman"/>
          <w:szCs w:val="24"/>
        </w:rPr>
        <w:t xml:space="preserve"> as an aspect of downplaying. To intensify the </w:t>
      </w:r>
      <w:r w:rsidR="00B85AF3">
        <w:rPr>
          <w:rFonts w:cs="Times New Roman"/>
          <w:szCs w:val="24"/>
        </w:rPr>
        <w:t>commercial,</w:t>
      </w:r>
      <w:r w:rsidR="002A3C35">
        <w:rPr>
          <w:rFonts w:cs="Times New Roman"/>
          <w:szCs w:val="24"/>
        </w:rPr>
        <w:t xml:space="preserve"> </w:t>
      </w:r>
      <w:r w:rsidR="005B6566">
        <w:rPr>
          <w:rFonts w:cs="Times New Roman"/>
          <w:szCs w:val="24"/>
        </w:rPr>
        <w:t>Ad</w:t>
      </w:r>
      <w:r w:rsidR="002A3C35">
        <w:rPr>
          <w:rFonts w:cs="Times New Roman"/>
          <w:szCs w:val="24"/>
        </w:rPr>
        <w:t xml:space="preserve">, </w:t>
      </w:r>
      <w:r w:rsidR="00B85AF3">
        <w:rPr>
          <w:rFonts w:cs="Times New Roman"/>
          <w:szCs w:val="24"/>
        </w:rPr>
        <w:t>repetition</w:t>
      </w:r>
      <w:r w:rsidR="002A3C35">
        <w:rPr>
          <w:rFonts w:cs="Times New Roman"/>
          <w:szCs w:val="24"/>
        </w:rPr>
        <w:t xml:space="preserve"> of the same </w:t>
      </w:r>
      <w:r w:rsidR="00B85AF3">
        <w:rPr>
          <w:rFonts w:cs="Times New Roman"/>
          <w:szCs w:val="24"/>
        </w:rPr>
        <w:t>occurrences</w:t>
      </w:r>
      <w:r w:rsidR="002A3C35">
        <w:rPr>
          <w:rFonts w:cs="Times New Roman"/>
          <w:szCs w:val="24"/>
        </w:rPr>
        <w:t xml:space="preserve"> is facilitated where the young boy continues to run </w:t>
      </w:r>
      <w:r w:rsidR="00B85AF3">
        <w:rPr>
          <w:rFonts w:cs="Times New Roman"/>
          <w:szCs w:val="24"/>
        </w:rPr>
        <w:t>holding</w:t>
      </w:r>
      <w:r w:rsidR="002A3C35">
        <w:rPr>
          <w:rFonts w:cs="Times New Roman"/>
          <w:szCs w:val="24"/>
        </w:rPr>
        <w:t xml:space="preserve"> a rugby ball in the </w:t>
      </w:r>
      <w:r w:rsidR="00B85AF3">
        <w:rPr>
          <w:rFonts w:cs="Times New Roman"/>
          <w:szCs w:val="24"/>
        </w:rPr>
        <w:t>whole of</w:t>
      </w:r>
      <w:r w:rsidR="002A3C35">
        <w:rPr>
          <w:rFonts w:cs="Times New Roman"/>
          <w:szCs w:val="24"/>
        </w:rPr>
        <w:t xml:space="preserve"> the commercial </w:t>
      </w:r>
      <w:r w:rsidR="005B6566">
        <w:rPr>
          <w:rFonts w:cs="Times New Roman"/>
          <w:szCs w:val="24"/>
        </w:rPr>
        <w:t>Ad</w:t>
      </w:r>
      <w:r w:rsidR="002A3C35">
        <w:rPr>
          <w:rFonts w:cs="Times New Roman"/>
          <w:szCs w:val="24"/>
        </w:rPr>
        <w:t>.</w:t>
      </w:r>
    </w:p>
    <w:p w14:paraId="3996F7B6" w14:textId="46B80831" w:rsidR="00DC223E" w:rsidRDefault="002A3C35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7E3956">
        <w:rPr>
          <w:rFonts w:cs="Times New Roman"/>
          <w:szCs w:val="24"/>
        </w:rPr>
        <w:t xml:space="preserve">Another theory involved in </w:t>
      </w:r>
      <w:r w:rsidR="007E3956">
        <w:rPr>
          <w:rFonts w:cs="Times New Roman"/>
          <w:szCs w:val="24"/>
        </w:rPr>
        <w:t>“</w:t>
      </w:r>
      <w:r w:rsidRPr="007E3956">
        <w:rPr>
          <w:rFonts w:cs="Times New Roman"/>
          <w:szCs w:val="24"/>
        </w:rPr>
        <w:t xml:space="preserve">the </w:t>
      </w:r>
      <w:r w:rsidR="005B6566">
        <w:rPr>
          <w:rFonts w:cs="Times New Roman"/>
          <w:szCs w:val="24"/>
        </w:rPr>
        <w:t>Ad</w:t>
      </w:r>
      <w:r w:rsidRPr="007E3956">
        <w:rPr>
          <w:rFonts w:cs="Times New Roman"/>
          <w:szCs w:val="24"/>
        </w:rPr>
        <w:t xml:space="preserve"> is a cognitive </w:t>
      </w:r>
      <w:r w:rsidR="00B85AF3" w:rsidRPr="007E3956">
        <w:rPr>
          <w:rFonts w:cs="Times New Roman"/>
          <w:szCs w:val="24"/>
        </w:rPr>
        <w:t>shorthand</w:t>
      </w:r>
      <w:r w:rsidRPr="007E3956">
        <w:rPr>
          <w:rFonts w:cs="Times New Roman"/>
          <w:szCs w:val="24"/>
        </w:rPr>
        <w:t>, which is found in chapter seven</w:t>
      </w:r>
      <w:r w:rsidR="007E3956">
        <w:rPr>
          <w:rFonts w:cs="Times New Roman"/>
          <w:szCs w:val="24"/>
        </w:rPr>
        <w:t>”</w:t>
      </w:r>
      <w:r w:rsidR="00D6320F" w:rsidRPr="007E3956">
        <w:rPr>
          <w:rFonts w:cs="Times New Roman"/>
          <w:szCs w:val="24"/>
        </w:rPr>
        <w:t xml:space="preserve"> </w:t>
      </w:r>
      <w:r w:rsidR="00AF006C" w:rsidRPr="00AF006C">
        <w:rPr>
          <w:rFonts w:cs="Times New Roman"/>
          <w:szCs w:val="24"/>
        </w:rPr>
        <w:t xml:space="preserve">(Ch. </w:t>
      </w:r>
      <w:r w:rsidR="00AF006C">
        <w:rPr>
          <w:rFonts w:cs="Times New Roman"/>
          <w:szCs w:val="24"/>
        </w:rPr>
        <w:t>7</w:t>
      </w:r>
      <w:r w:rsidR="00AF006C" w:rsidRPr="00AF006C">
        <w:rPr>
          <w:rFonts w:cs="Times New Roman"/>
          <w:szCs w:val="24"/>
        </w:rPr>
        <w:t xml:space="preserve">, </w:t>
      </w:r>
      <w:r w:rsidR="00D6320F" w:rsidRPr="00AF006C">
        <w:rPr>
          <w:rFonts w:cs="Times New Roman"/>
          <w:szCs w:val="24"/>
        </w:rPr>
        <w:t>pg.</w:t>
      </w:r>
      <w:r w:rsidR="00AF006C" w:rsidRPr="00AF006C">
        <w:rPr>
          <w:rFonts w:cs="Times New Roman"/>
          <w:szCs w:val="24"/>
        </w:rPr>
        <w:t xml:space="preserve"> 1</w:t>
      </w:r>
      <w:r w:rsidR="00AF006C">
        <w:rPr>
          <w:rFonts w:cs="Times New Roman"/>
          <w:szCs w:val="24"/>
        </w:rPr>
        <w:t>74</w:t>
      </w:r>
      <w:r w:rsidR="00AF006C" w:rsidRPr="00AF006C">
        <w:rPr>
          <w:rFonts w:cs="Times New Roman"/>
          <w:szCs w:val="24"/>
        </w:rPr>
        <w:t>)</w:t>
      </w:r>
      <w:r w:rsidRPr="00DC223E">
        <w:rPr>
          <w:rFonts w:cs="Times New Roman"/>
          <w:szCs w:val="24"/>
        </w:rPr>
        <w:t xml:space="preserve">. These cognitive </w:t>
      </w:r>
      <w:r w:rsidR="00B85AF3" w:rsidRPr="00DC223E">
        <w:rPr>
          <w:rFonts w:cs="Times New Roman"/>
          <w:szCs w:val="24"/>
        </w:rPr>
        <w:t>shorthand</w:t>
      </w:r>
      <w:r>
        <w:rPr>
          <w:rFonts w:cs="Times New Roman"/>
          <w:szCs w:val="24"/>
        </w:rPr>
        <w:t xml:space="preserve"> concepts are efficient through the seven principles of Cialdini. These concepts by Cialdini are aimed at persuading the audience by showing them the uniqueness of the product being </w:t>
      </w:r>
      <w:r w:rsidR="00B85AF3">
        <w:rPr>
          <w:rFonts w:cs="Times New Roman"/>
          <w:szCs w:val="24"/>
        </w:rPr>
        <w:t>advertised</w:t>
      </w:r>
      <w:r>
        <w:rPr>
          <w:rFonts w:cs="Times New Roman"/>
          <w:szCs w:val="24"/>
        </w:rPr>
        <w:t xml:space="preserve"> by the commercial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. Reciprocity, consistency, and social proof are the first three concepts of Cialdini. In the </w:t>
      </w:r>
      <w:r w:rsidR="005B6566">
        <w:rPr>
          <w:rFonts w:cs="Times New Roman"/>
          <w:szCs w:val="24"/>
        </w:rPr>
        <w:t>Ad</w:t>
      </w:r>
      <w:r w:rsidR="0041346D">
        <w:rPr>
          <w:rFonts w:cs="Times New Roman"/>
          <w:szCs w:val="24"/>
        </w:rPr>
        <w:t>, manner</w:t>
      </w:r>
      <w:r>
        <w:rPr>
          <w:rFonts w:cs="Times New Roman"/>
          <w:szCs w:val="24"/>
        </w:rPr>
        <w:t xml:space="preserve"> which ball is reciprocating from one audience to another, as well as commitment, </w:t>
      </w:r>
      <w:r w:rsidR="00B85AF3">
        <w:rPr>
          <w:rFonts w:cs="Times New Roman"/>
          <w:szCs w:val="24"/>
        </w:rPr>
        <w:t>determination</w:t>
      </w:r>
      <w:r>
        <w:rPr>
          <w:rFonts w:cs="Times New Roman"/>
          <w:szCs w:val="24"/>
        </w:rPr>
        <w:t xml:space="preserve"> of the running boy proves to be in </w:t>
      </w:r>
      <w:r w:rsidR="00B85AF3">
        <w:rPr>
          <w:rFonts w:cs="Times New Roman"/>
          <w:szCs w:val="24"/>
        </w:rPr>
        <w:t>line</w:t>
      </w:r>
      <w:r>
        <w:rPr>
          <w:rFonts w:cs="Times New Roman"/>
          <w:szCs w:val="24"/>
        </w:rPr>
        <w:t xml:space="preserve"> with </w:t>
      </w:r>
      <w:r w:rsidR="00B85AF3">
        <w:rPr>
          <w:rFonts w:cs="Times New Roman"/>
          <w:szCs w:val="24"/>
        </w:rPr>
        <w:t>the</w:t>
      </w:r>
      <w:r>
        <w:rPr>
          <w:rFonts w:cs="Times New Roman"/>
          <w:szCs w:val="24"/>
        </w:rPr>
        <w:t xml:space="preserve"> first three principles.</w:t>
      </w:r>
    </w:p>
    <w:p w14:paraId="286145ED" w14:textId="1C1E2D63" w:rsidR="00B60FC9" w:rsidRDefault="007E3956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“</w:t>
      </w:r>
      <w:r w:rsidR="002A3C35" w:rsidRPr="007E3956">
        <w:rPr>
          <w:rFonts w:cs="Times New Roman"/>
          <w:szCs w:val="24"/>
        </w:rPr>
        <w:t xml:space="preserve">Authority of the main character, favor/liking by people, scarcity of the product, and unity in the parties involved are the last four concepts in </w:t>
      </w:r>
      <w:proofErr w:type="spellStart"/>
      <w:r w:rsidR="002A3C35" w:rsidRPr="007E3956">
        <w:rPr>
          <w:rFonts w:cs="Times New Roman"/>
          <w:szCs w:val="24"/>
        </w:rPr>
        <w:t>Cialdini</w:t>
      </w:r>
      <w:proofErr w:type="spellEnd"/>
      <w:r w:rsidR="002A3C35" w:rsidRPr="007E3956">
        <w:rPr>
          <w:rFonts w:cs="Times New Roman"/>
          <w:szCs w:val="24"/>
        </w:rPr>
        <w:t xml:space="preserve"> principles</w:t>
      </w:r>
      <w:r>
        <w:rPr>
          <w:rFonts w:cs="Times New Roman"/>
          <w:szCs w:val="24"/>
        </w:rPr>
        <w:t>”</w:t>
      </w:r>
      <w:r w:rsidR="00D6320F">
        <w:rPr>
          <w:rFonts w:cs="Times New Roman"/>
          <w:szCs w:val="24"/>
          <w:u w:val="single"/>
        </w:rPr>
        <w:t xml:space="preserve"> </w:t>
      </w:r>
      <w:r w:rsidR="00AF006C" w:rsidRPr="00AF006C">
        <w:rPr>
          <w:rFonts w:cs="Times New Roman"/>
          <w:szCs w:val="24"/>
        </w:rPr>
        <w:t xml:space="preserve">(Ch. </w:t>
      </w:r>
      <w:r w:rsidR="00AF006C">
        <w:rPr>
          <w:rFonts w:cs="Times New Roman"/>
          <w:szCs w:val="24"/>
        </w:rPr>
        <w:t>7</w:t>
      </w:r>
      <w:r w:rsidR="00AF006C" w:rsidRPr="00AF006C">
        <w:rPr>
          <w:rFonts w:cs="Times New Roman"/>
          <w:szCs w:val="24"/>
        </w:rPr>
        <w:t xml:space="preserve">, </w:t>
      </w:r>
      <w:r w:rsidR="00D6320F" w:rsidRPr="00AF006C">
        <w:rPr>
          <w:rFonts w:cs="Times New Roman"/>
          <w:szCs w:val="24"/>
        </w:rPr>
        <w:t>pg.</w:t>
      </w:r>
      <w:r w:rsidR="00AF006C" w:rsidRPr="00AF006C">
        <w:rPr>
          <w:rFonts w:cs="Times New Roman"/>
          <w:szCs w:val="24"/>
        </w:rPr>
        <w:t xml:space="preserve"> 1</w:t>
      </w:r>
      <w:r w:rsidR="00AF006C">
        <w:rPr>
          <w:rFonts w:cs="Times New Roman"/>
          <w:szCs w:val="24"/>
        </w:rPr>
        <w:t>74</w:t>
      </w:r>
      <w:r w:rsidR="00AF006C" w:rsidRPr="00AF006C">
        <w:rPr>
          <w:rFonts w:cs="Times New Roman"/>
          <w:szCs w:val="24"/>
        </w:rPr>
        <w:t>)</w:t>
      </w:r>
      <w:r w:rsidR="002A3C35">
        <w:rPr>
          <w:rFonts w:cs="Times New Roman"/>
          <w:szCs w:val="24"/>
        </w:rPr>
        <w:t xml:space="preserve">. In the next 100 </w:t>
      </w:r>
      <w:r w:rsidR="00B85AF3">
        <w:rPr>
          <w:rFonts w:cs="Times New Roman"/>
          <w:szCs w:val="24"/>
        </w:rPr>
        <w:t>commercials</w:t>
      </w:r>
      <w:r w:rsidR="002A3C35">
        <w:rPr>
          <w:rFonts w:cs="Times New Roman"/>
          <w:szCs w:val="24"/>
        </w:rPr>
        <w:t xml:space="preserve"> </w:t>
      </w:r>
      <w:r w:rsidR="005B6566">
        <w:rPr>
          <w:rFonts w:cs="Times New Roman"/>
          <w:szCs w:val="24"/>
        </w:rPr>
        <w:t>Ad</w:t>
      </w:r>
      <w:r w:rsidR="00B85AF3">
        <w:rPr>
          <w:rFonts w:cs="Times New Roman"/>
          <w:szCs w:val="24"/>
        </w:rPr>
        <w:t>,</w:t>
      </w:r>
      <w:r w:rsidR="002A3C35">
        <w:rPr>
          <w:rFonts w:cs="Times New Roman"/>
          <w:szCs w:val="24"/>
        </w:rPr>
        <w:t xml:space="preserve"> the agreement is </w:t>
      </w:r>
      <w:r w:rsidR="00B85AF3">
        <w:rPr>
          <w:rFonts w:cs="Times New Roman"/>
          <w:szCs w:val="24"/>
        </w:rPr>
        <w:t>portrayed</w:t>
      </w:r>
      <w:r w:rsidR="002A3C35">
        <w:rPr>
          <w:rFonts w:cs="Times New Roman"/>
          <w:szCs w:val="24"/>
        </w:rPr>
        <w:t xml:space="preserve"> where different people help the running boy in his sports </w:t>
      </w:r>
      <w:r w:rsidR="00B85AF3">
        <w:rPr>
          <w:rFonts w:cs="Times New Roman"/>
          <w:szCs w:val="24"/>
        </w:rPr>
        <w:t>quest</w:t>
      </w:r>
      <w:r w:rsidR="002A3C35">
        <w:rPr>
          <w:rFonts w:cs="Times New Roman"/>
          <w:szCs w:val="24"/>
        </w:rPr>
        <w:t xml:space="preserve">; at some point, the boy stands to pay respect to a statue of a legendary figure in the sports arena. This incidence in </w:t>
      </w:r>
      <w:r w:rsidR="00B85AF3">
        <w:rPr>
          <w:rFonts w:cs="Times New Roman"/>
          <w:szCs w:val="24"/>
        </w:rPr>
        <w:t>the commercial</w:t>
      </w:r>
      <w:r w:rsidR="002A3C35">
        <w:rPr>
          <w:rFonts w:cs="Times New Roman"/>
          <w:szCs w:val="24"/>
        </w:rPr>
        <w:t xml:space="preserve"> </w:t>
      </w:r>
      <w:r w:rsidR="005B6566">
        <w:rPr>
          <w:rFonts w:cs="Times New Roman"/>
          <w:szCs w:val="24"/>
        </w:rPr>
        <w:t>Ad</w:t>
      </w:r>
      <w:r w:rsidR="002A3C35">
        <w:rPr>
          <w:rFonts w:cs="Times New Roman"/>
          <w:szCs w:val="24"/>
        </w:rPr>
        <w:t xml:space="preserve"> portrays aspects </w:t>
      </w:r>
      <w:r w:rsidR="002A3C35">
        <w:rPr>
          <w:rFonts w:cs="Times New Roman"/>
          <w:szCs w:val="24"/>
        </w:rPr>
        <w:lastRenderedPageBreak/>
        <w:t xml:space="preserve">outlined by Cialdini, which shows a sense of authority as well as using a liking party, a young, determined boy. </w:t>
      </w:r>
    </w:p>
    <w:p w14:paraId="058EA31E" w14:textId="5A4D0F99" w:rsidR="00B60FC9" w:rsidRDefault="005B6566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“</w:t>
      </w:r>
      <w:r w:rsidR="002A3C35" w:rsidRPr="007E3956">
        <w:rPr>
          <w:rFonts w:cs="Times New Roman"/>
          <w:szCs w:val="24"/>
        </w:rPr>
        <w:t xml:space="preserve">The policy is a crucial concept learned and also included in the commercial </w:t>
      </w:r>
      <w:r>
        <w:rPr>
          <w:rFonts w:cs="Times New Roman"/>
          <w:szCs w:val="24"/>
        </w:rPr>
        <w:t>Ad</w:t>
      </w:r>
      <w:r w:rsidR="007E3956">
        <w:rPr>
          <w:rFonts w:cs="Times New Roman"/>
          <w:szCs w:val="24"/>
        </w:rPr>
        <w:t>”</w:t>
      </w:r>
      <w:r w:rsidR="00D6320F" w:rsidRPr="007E3956">
        <w:rPr>
          <w:rFonts w:cs="Times New Roman"/>
          <w:szCs w:val="24"/>
        </w:rPr>
        <w:t xml:space="preserve"> </w:t>
      </w:r>
      <w:r w:rsidR="00AF006C" w:rsidRPr="00AF006C">
        <w:rPr>
          <w:rFonts w:cs="Times New Roman"/>
          <w:szCs w:val="24"/>
        </w:rPr>
        <w:t xml:space="preserve">(Ch. </w:t>
      </w:r>
      <w:r w:rsidR="00AF006C">
        <w:rPr>
          <w:rFonts w:cs="Times New Roman"/>
          <w:szCs w:val="24"/>
        </w:rPr>
        <w:t>8</w:t>
      </w:r>
      <w:r w:rsidR="00AF006C" w:rsidRPr="00AF006C">
        <w:rPr>
          <w:rFonts w:cs="Times New Roman"/>
          <w:szCs w:val="24"/>
        </w:rPr>
        <w:t xml:space="preserve">, </w:t>
      </w:r>
      <w:r w:rsidR="00D6320F" w:rsidRPr="00AF006C">
        <w:rPr>
          <w:rFonts w:cs="Times New Roman"/>
          <w:szCs w:val="24"/>
        </w:rPr>
        <w:t>pg.</w:t>
      </w:r>
      <w:r w:rsidR="00AF006C" w:rsidRPr="00AF006C">
        <w:rPr>
          <w:rFonts w:cs="Times New Roman"/>
          <w:szCs w:val="24"/>
        </w:rPr>
        <w:t xml:space="preserve"> 1</w:t>
      </w:r>
      <w:r w:rsidR="00AF006C">
        <w:rPr>
          <w:rFonts w:cs="Times New Roman"/>
          <w:szCs w:val="24"/>
        </w:rPr>
        <w:t>75</w:t>
      </w:r>
      <w:r w:rsidR="00AF006C" w:rsidRPr="00AF006C">
        <w:rPr>
          <w:rFonts w:cs="Times New Roman"/>
          <w:szCs w:val="24"/>
        </w:rPr>
        <w:t>)</w:t>
      </w:r>
      <w:r w:rsidR="002A3C35">
        <w:rPr>
          <w:rFonts w:cs="Times New Roman"/>
          <w:szCs w:val="24"/>
        </w:rPr>
        <w:t xml:space="preserve">. In chapter </w:t>
      </w:r>
      <w:r w:rsidR="00B85AF3">
        <w:rPr>
          <w:rFonts w:cs="Times New Roman"/>
          <w:szCs w:val="24"/>
        </w:rPr>
        <w:t>eight, the proposition</w:t>
      </w:r>
      <w:r w:rsidR="002A3C35">
        <w:rPr>
          <w:rFonts w:cs="Times New Roman"/>
          <w:szCs w:val="24"/>
        </w:rPr>
        <w:t xml:space="preserve"> of the system is discussed, and </w:t>
      </w:r>
      <w:r w:rsidR="00B85AF3">
        <w:rPr>
          <w:rFonts w:cs="Times New Roman"/>
          <w:szCs w:val="24"/>
        </w:rPr>
        <w:t>these aspects</w:t>
      </w:r>
      <w:r w:rsidR="002A3C35">
        <w:rPr>
          <w:rFonts w:cs="Times New Roman"/>
          <w:szCs w:val="24"/>
        </w:rPr>
        <w:t xml:space="preserve"> are evident in the next 100 NFL </w:t>
      </w:r>
      <w:r>
        <w:rPr>
          <w:rFonts w:cs="Times New Roman"/>
          <w:szCs w:val="24"/>
        </w:rPr>
        <w:t>Ad</w:t>
      </w:r>
      <w:r w:rsidR="002A3C35">
        <w:rPr>
          <w:rFonts w:cs="Times New Roman"/>
          <w:szCs w:val="24"/>
        </w:rPr>
        <w:t xml:space="preserve">s. </w:t>
      </w:r>
      <w:r w:rsidR="00B85AF3">
        <w:rPr>
          <w:rFonts w:cs="Times New Roman"/>
          <w:szCs w:val="24"/>
        </w:rPr>
        <w:t>These propositions</w:t>
      </w:r>
      <w:r w:rsidR="002A3C35">
        <w:rPr>
          <w:rFonts w:cs="Times New Roman"/>
          <w:szCs w:val="24"/>
        </w:rPr>
        <w:t xml:space="preserve"> </w:t>
      </w:r>
      <w:r w:rsidR="00B85AF3">
        <w:rPr>
          <w:rFonts w:cs="Times New Roman"/>
          <w:szCs w:val="24"/>
        </w:rPr>
        <w:t>are</w:t>
      </w:r>
      <w:r w:rsidR="002A3C35">
        <w:rPr>
          <w:rFonts w:cs="Times New Roman"/>
          <w:szCs w:val="24"/>
        </w:rPr>
        <w:t xml:space="preserve"> a </w:t>
      </w:r>
      <w:r w:rsidR="00B85AF3">
        <w:rPr>
          <w:rFonts w:cs="Times New Roman"/>
          <w:szCs w:val="24"/>
        </w:rPr>
        <w:t>strategy</w:t>
      </w:r>
      <w:r w:rsidR="002A3C35">
        <w:rPr>
          <w:rFonts w:cs="Times New Roman"/>
          <w:szCs w:val="24"/>
        </w:rPr>
        <w:t xml:space="preserve"> of </w:t>
      </w:r>
      <w:r w:rsidR="00B85AF3">
        <w:rPr>
          <w:rFonts w:cs="Times New Roman"/>
          <w:szCs w:val="24"/>
        </w:rPr>
        <w:t>persuasion</w:t>
      </w:r>
      <w:r w:rsidR="002A3C35">
        <w:rPr>
          <w:rFonts w:cs="Times New Roman"/>
          <w:szCs w:val="24"/>
        </w:rPr>
        <w:t xml:space="preserve"> where the main character in </w:t>
      </w:r>
      <w:r>
        <w:rPr>
          <w:rFonts w:cs="Times New Roman"/>
          <w:szCs w:val="24"/>
        </w:rPr>
        <w:t>Ad</w:t>
      </w:r>
      <w:r w:rsidR="002A3C35">
        <w:rPr>
          <w:rFonts w:cs="Times New Roman"/>
          <w:szCs w:val="24"/>
        </w:rPr>
        <w:t xml:space="preserve"> had to decide in some instances showing the audience the importance of the advertised service. The young boy receives a </w:t>
      </w:r>
      <w:r w:rsidR="00B85AF3">
        <w:rPr>
          <w:rFonts w:cs="Times New Roman"/>
          <w:szCs w:val="24"/>
        </w:rPr>
        <w:t>warm</w:t>
      </w:r>
      <w:r w:rsidR="002A3C35">
        <w:rPr>
          <w:rFonts w:cs="Times New Roman"/>
          <w:szCs w:val="24"/>
        </w:rPr>
        <w:t xml:space="preserve"> welcome from different dignitaries </w:t>
      </w:r>
      <w:r w:rsidR="00D6320F">
        <w:rPr>
          <w:rFonts w:cs="Times New Roman"/>
          <w:szCs w:val="24"/>
        </w:rPr>
        <w:t>in</w:t>
      </w:r>
      <w:r w:rsidR="002A3C35">
        <w:rPr>
          <w:rFonts w:cs="Times New Roman"/>
          <w:szCs w:val="24"/>
        </w:rPr>
        <w:t xml:space="preserve"> sport, and there is a policy that portrays how </w:t>
      </w:r>
      <w:r w:rsidR="00B85AF3">
        <w:rPr>
          <w:rFonts w:cs="Times New Roman"/>
          <w:szCs w:val="24"/>
        </w:rPr>
        <w:t>talent</w:t>
      </w:r>
      <w:r w:rsidR="002A3C35">
        <w:rPr>
          <w:rFonts w:cs="Times New Roman"/>
          <w:szCs w:val="24"/>
        </w:rPr>
        <w:t xml:space="preserve"> and sport are recognized and appreciated. </w:t>
      </w:r>
    </w:p>
    <w:p w14:paraId="1378FDAD" w14:textId="5870B0DF" w:rsidR="004A370D" w:rsidRDefault="0041346D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Ad</w:t>
      </w:r>
      <w:r w:rsidRPr="005B6566">
        <w:rPr>
          <w:rFonts w:cs="Times New Roman"/>
          <w:szCs w:val="24"/>
        </w:rPr>
        <w:t>ditionally</w:t>
      </w:r>
      <w:r w:rsidR="002A3C35" w:rsidRPr="005B6566">
        <w:rPr>
          <w:rFonts w:cs="Times New Roman"/>
          <w:szCs w:val="24"/>
        </w:rPr>
        <w:t xml:space="preserve">, fact and value are the main concepts in chapter 8, </w:t>
      </w:r>
      <w:r w:rsidR="005B6566">
        <w:rPr>
          <w:rFonts w:cs="Times New Roman"/>
          <w:szCs w:val="24"/>
        </w:rPr>
        <w:t>“</w:t>
      </w:r>
      <w:r w:rsidR="002A3C35" w:rsidRPr="005B6566">
        <w:rPr>
          <w:rFonts w:cs="Times New Roman"/>
          <w:szCs w:val="24"/>
        </w:rPr>
        <w:t xml:space="preserve">which are applied in the next 100 </w:t>
      </w:r>
      <w:r w:rsidR="00B85AF3" w:rsidRPr="005B6566">
        <w:rPr>
          <w:rFonts w:cs="Times New Roman"/>
          <w:szCs w:val="24"/>
        </w:rPr>
        <w:t>commercials</w:t>
      </w:r>
      <w:r w:rsidR="002A3C35" w:rsidRPr="005B6566">
        <w:rPr>
          <w:rFonts w:cs="Times New Roman"/>
          <w:szCs w:val="24"/>
        </w:rPr>
        <w:t xml:space="preserve"> </w:t>
      </w:r>
      <w:r w:rsidR="005B6566">
        <w:rPr>
          <w:rFonts w:cs="Times New Roman"/>
          <w:szCs w:val="24"/>
        </w:rPr>
        <w:t>Ad”</w:t>
      </w:r>
      <w:r w:rsidR="00D6320F" w:rsidRPr="005B6566">
        <w:rPr>
          <w:rFonts w:cs="Times New Roman"/>
          <w:szCs w:val="24"/>
        </w:rPr>
        <w:t xml:space="preserve"> </w:t>
      </w:r>
      <w:r w:rsidR="00AF006C" w:rsidRPr="00AF006C">
        <w:rPr>
          <w:rFonts w:cs="Times New Roman"/>
          <w:szCs w:val="24"/>
        </w:rPr>
        <w:t xml:space="preserve">(Ch. </w:t>
      </w:r>
      <w:r w:rsidR="00AF006C">
        <w:rPr>
          <w:rFonts w:cs="Times New Roman"/>
          <w:szCs w:val="24"/>
        </w:rPr>
        <w:t>8</w:t>
      </w:r>
      <w:r w:rsidR="00AF006C" w:rsidRPr="00AF006C">
        <w:rPr>
          <w:rFonts w:cs="Times New Roman"/>
          <w:szCs w:val="24"/>
        </w:rPr>
        <w:t xml:space="preserve">, </w:t>
      </w:r>
      <w:r w:rsidR="00D6320F" w:rsidRPr="00AF006C">
        <w:rPr>
          <w:rFonts w:cs="Times New Roman"/>
          <w:szCs w:val="24"/>
        </w:rPr>
        <w:t>pg.</w:t>
      </w:r>
      <w:r w:rsidR="00AF006C" w:rsidRPr="00AF006C">
        <w:rPr>
          <w:rFonts w:cs="Times New Roman"/>
          <w:szCs w:val="24"/>
        </w:rPr>
        <w:t xml:space="preserve"> 1</w:t>
      </w:r>
      <w:r w:rsidR="00AF006C">
        <w:rPr>
          <w:rFonts w:cs="Times New Roman"/>
          <w:szCs w:val="24"/>
        </w:rPr>
        <w:t>75</w:t>
      </w:r>
      <w:r w:rsidR="00AF006C" w:rsidRPr="00AF006C">
        <w:rPr>
          <w:rFonts w:cs="Times New Roman"/>
          <w:szCs w:val="24"/>
        </w:rPr>
        <w:t>)</w:t>
      </w:r>
      <w:r w:rsidR="002A3C35">
        <w:rPr>
          <w:rFonts w:cs="Times New Roman"/>
          <w:szCs w:val="24"/>
        </w:rPr>
        <w:t xml:space="preserve">. Fact focuses on </w:t>
      </w:r>
      <w:r w:rsidR="00B85AF3">
        <w:rPr>
          <w:rFonts w:cs="Times New Roman"/>
          <w:szCs w:val="24"/>
        </w:rPr>
        <w:t>establishing</w:t>
      </w:r>
      <w:r w:rsidR="002A3C35">
        <w:rPr>
          <w:rFonts w:cs="Times New Roman"/>
          <w:szCs w:val="24"/>
        </w:rPr>
        <w:t xml:space="preserve"> that an idea </w:t>
      </w:r>
      <w:r w:rsidR="00B85AF3">
        <w:rPr>
          <w:rFonts w:cs="Times New Roman"/>
          <w:szCs w:val="24"/>
        </w:rPr>
        <w:t>is</w:t>
      </w:r>
      <w:r w:rsidR="002A3C35">
        <w:rPr>
          <w:rFonts w:cs="Times New Roman"/>
          <w:szCs w:val="24"/>
        </w:rPr>
        <w:t xml:space="preserve"> real or not real, as well as a concept is true or false. These go in hand with the concept of value in chapter 8, which as well aims at persuading the audience </w:t>
      </w:r>
      <w:r w:rsidR="00D6320F">
        <w:rPr>
          <w:rFonts w:cs="Times New Roman"/>
          <w:szCs w:val="24"/>
        </w:rPr>
        <w:t>t</w:t>
      </w:r>
      <w:r w:rsidR="002A3C35">
        <w:rPr>
          <w:rFonts w:cs="Times New Roman"/>
          <w:szCs w:val="24"/>
        </w:rPr>
        <w:t xml:space="preserve">hat a service is excellent and worth trying. In the commercial </w:t>
      </w:r>
      <w:r w:rsidR="005B6566">
        <w:rPr>
          <w:rFonts w:cs="Times New Roman"/>
          <w:szCs w:val="24"/>
        </w:rPr>
        <w:t>Ad</w:t>
      </w:r>
      <w:r w:rsidR="002A3C35">
        <w:rPr>
          <w:rFonts w:cs="Times New Roman"/>
          <w:szCs w:val="24"/>
        </w:rPr>
        <w:t xml:space="preserve"> by </w:t>
      </w:r>
      <w:r w:rsidR="00B85AF3">
        <w:rPr>
          <w:rFonts w:cs="Times New Roman"/>
          <w:szCs w:val="24"/>
        </w:rPr>
        <w:t>NFL</w:t>
      </w:r>
      <w:r w:rsidR="002A3C35">
        <w:rPr>
          <w:rFonts w:cs="Times New Roman"/>
          <w:szCs w:val="24"/>
        </w:rPr>
        <w:t xml:space="preserve">, sports, as well as ball, is desired by different people, which </w:t>
      </w:r>
      <w:r w:rsidR="00B85AF3">
        <w:rPr>
          <w:rFonts w:cs="Times New Roman"/>
          <w:szCs w:val="24"/>
        </w:rPr>
        <w:t>makes</w:t>
      </w:r>
      <w:r w:rsidR="002A3C35">
        <w:rPr>
          <w:rFonts w:cs="Times New Roman"/>
          <w:szCs w:val="24"/>
        </w:rPr>
        <w:t xml:space="preserve"> </w:t>
      </w:r>
      <w:r w:rsidR="00B85AF3">
        <w:rPr>
          <w:rFonts w:cs="Times New Roman"/>
          <w:szCs w:val="24"/>
        </w:rPr>
        <w:t>marketing of</w:t>
      </w:r>
      <w:r w:rsidR="002A3C35">
        <w:rPr>
          <w:rFonts w:cs="Times New Roman"/>
          <w:szCs w:val="24"/>
        </w:rPr>
        <w:t xml:space="preserve"> a given product easy. In the </w:t>
      </w:r>
      <w:r w:rsidR="005B6566">
        <w:rPr>
          <w:rFonts w:cs="Times New Roman"/>
          <w:szCs w:val="24"/>
        </w:rPr>
        <w:t>Ad</w:t>
      </w:r>
      <w:r w:rsidR="002A3C35">
        <w:rPr>
          <w:rFonts w:cs="Times New Roman"/>
          <w:szCs w:val="24"/>
        </w:rPr>
        <w:t xml:space="preserve">, it reasons and provides evidence that a particular practice should be done as well as providing evidence of how specific </w:t>
      </w:r>
      <w:r w:rsidR="00B85AF3">
        <w:rPr>
          <w:rFonts w:cs="Times New Roman"/>
          <w:szCs w:val="24"/>
        </w:rPr>
        <w:t>products are</w:t>
      </w:r>
      <w:r w:rsidR="002A3C35">
        <w:rPr>
          <w:rFonts w:cs="Times New Roman"/>
          <w:szCs w:val="24"/>
        </w:rPr>
        <w:t xml:space="preserve"> essential. </w:t>
      </w:r>
    </w:p>
    <w:p w14:paraId="625F4388" w14:textId="32CBE269" w:rsidR="00C22208" w:rsidRDefault="002A3C35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Chapter 12 analyses the whole process of product advertising. </w:t>
      </w:r>
      <w:r w:rsidR="005B6566">
        <w:rPr>
          <w:rFonts w:cs="Times New Roman"/>
          <w:szCs w:val="24"/>
        </w:rPr>
        <w:t>“</w:t>
      </w:r>
      <w:r w:rsidRPr="005B6566">
        <w:rPr>
          <w:rFonts w:cs="Times New Roman"/>
          <w:szCs w:val="24"/>
        </w:rPr>
        <w:t xml:space="preserve">The concepts of different cultures, hyper-communication of the </w:t>
      </w:r>
      <w:r w:rsidR="005B6566">
        <w:rPr>
          <w:rFonts w:cs="Times New Roman"/>
          <w:szCs w:val="24"/>
        </w:rPr>
        <w:t>Ad</w:t>
      </w:r>
      <w:r w:rsidRPr="005B6566">
        <w:rPr>
          <w:rFonts w:cs="Times New Roman"/>
          <w:szCs w:val="24"/>
        </w:rPr>
        <w:t xml:space="preserve">, and language visuals in </w:t>
      </w:r>
      <w:r w:rsidR="00B85AF3" w:rsidRPr="005B6566">
        <w:rPr>
          <w:rFonts w:cs="Times New Roman"/>
          <w:szCs w:val="24"/>
        </w:rPr>
        <w:t>anti-</w:t>
      </w:r>
      <w:r w:rsidR="005B6566">
        <w:rPr>
          <w:rFonts w:cs="Times New Roman"/>
          <w:szCs w:val="24"/>
        </w:rPr>
        <w:t>Ad</w:t>
      </w:r>
      <w:r w:rsidRPr="005B6566">
        <w:rPr>
          <w:rFonts w:cs="Times New Roman"/>
          <w:szCs w:val="24"/>
        </w:rPr>
        <w:t xml:space="preserve"> </w:t>
      </w:r>
      <w:r w:rsidR="00B85AF3" w:rsidRPr="005B6566">
        <w:rPr>
          <w:rFonts w:cs="Times New Roman"/>
          <w:szCs w:val="24"/>
        </w:rPr>
        <w:t>misdirection are</w:t>
      </w:r>
      <w:r w:rsidRPr="005B6566">
        <w:rPr>
          <w:rFonts w:cs="Times New Roman"/>
          <w:szCs w:val="24"/>
        </w:rPr>
        <w:t xml:space="preserve"> effectively </w:t>
      </w:r>
      <w:r w:rsidR="00B85AF3" w:rsidRPr="005B6566">
        <w:rPr>
          <w:rFonts w:cs="Times New Roman"/>
          <w:szCs w:val="24"/>
        </w:rPr>
        <w:t>portrayed</w:t>
      </w:r>
      <w:r w:rsidRPr="005B6566">
        <w:rPr>
          <w:rFonts w:cs="Times New Roman"/>
          <w:szCs w:val="24"/>
        </w:rPr>
        <w:t xml:space="preserve"> in the </w:t>
      </w:r>
      <w:r w:rsidR="005B6566">
        <w:rPr>
          <w:rFonts w:cs="Times New Roman"/>
          <w:szCs w:val="24"/>
        </w:rPr>
        <w:t>Ad</w:t>
      </w:r>
      <w:r w:rsidR="005B6566" w:rsidRPr="005B6566">
        <w:rPr>
          <w:rFonts w:cs="Times New Roman"/>
          <w:szCs w:val="24"/>
        </w:rPr>
        <w:t>”</w:t>
      </w:r>
      <w:r w:rsidR="00D6320F" w:rsidRPr="005B6566">
        <w:rPr>
          <w:rFonts w:cs="Times New Roman"/>
          <w:szCs w:val="24"/>
        </w:rPr>
        <w:t xml:space="preserve"> </w:t>
      </w:r>
      <w:r w:rsidR="00AF006C" w:rsidRPr="00AF006C">
        <w:rPr>
          <w:rFonts w:cs="Times New Roman"/>
          <w:szCs w:val="24"/>
        </w:rPr>
        <w:t xml:space="preserve">(Ch. </w:t>
      </w:r>
      <w:r w:rsidR="00AF006C">
        <w:rPr>
          <w:rFonts w:cs="Times New Roman"/>
          <w:szCs w:val="24"/>
        </w:rPr>
        <w:t>1</w:t>
      </w:r>
      <w:r w:rsidR="00AF006C" w:rsidRPr="00AF006C">
        <w:rPr>
          <w:rFonts w:cs="Times New Roman"/>
          <w:szCs w:val="24"/>
        </w:rPr>
        <w:t xml:space="preserve">2, </w:t>
      </w:r>
      <w:r w:rsidR="00D6320F" w:rsidRPr="00AF006C">
        <w:rPr>
          <w:rFonts w:cs="Times New Roman"/>
          <w:szCs w:val="24"/>
        </w:rPr>
        <w:t>pg.</w:t>
      </w:r>
      <w:r w:rsidR="00AF006C" w:rsidRPr="00AF006C">
        <w:rPr>
          <w:rFonts w:cs="Times New Roman"/>
          <w:szCs w:val="24"/>
        </w:rPr>
        <w:t xml:space="preserve"> 1</w:t>
      </w:r>
      <w:r w:rsidR="00AF006C">
        <w:rPr>
          <w:rFonts w:cs="Times New Roman"/>
          <w:szCs w:val="24"/>
        </w:rPr>
        <w:t>79</w:t>
      </w:r>
      <w:r w:rsidR="00AF006C" w:rsidRPr="00AF006C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. In the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, sports culture, children </w:t>
      </w:r>
      <w:r w:rsidR="00B85AF3">
        <w:rPr>
          <w:rFonts w:cs="Times New Roman"/>
          <w:szCs w:val="24"/>
        </w:rPr>
        <w:t>sport</w:t>
      </w:r>
      <w:r>
        <w:rPr>
          <w:rFonts w:cs="Times New Roman"/>
          <w:szCs w:val="24"/>
        </w:rPr>
        <w:t xml:space="preserve"> as well as </w:t>
      </w:r>
      <w:r w:rsidR="00B85AF3">
        <w:rPr>
          <w:rFonts w:cs="Times New Roman"/>
          <w:szCs w:val="24"/>
        </w:rPr>
        <w:t>professional</w:t>
      </w:r>
      <w:r>
        <w:rPr>
          <w:rFonts w:cs="Times New Roman"/>
          <w:szCs w:val="24"/>
        </w:rPr>
        <w:t xml:space="preserve"> sports aspect is employed analyses the NFL product advertised. The language visuals are mainly </w:t>
      </w:r>
      <w:r w:rsidR="00B85AF3">
        <w:rPr>
          <w:rFonts w:cs="Times New Roman"/>
          <w:szCs w:val="24"/>
        </w:rPr>
        <w:t>portrayed</w:t>
      </w:r>
      <w:r>
        <w:rPr>
          <w:rFonts w:cs="Times New Roman"/>
          <w:szCs w:val="24"/>
        </w:rPr>
        <w:t xml:space="preserve"> by the young boy who is the core character in advertising of the product. In anti-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s misdirection language, the NFL firm effectively uses the regulatory measures which block </w:t>
      </w:r>
      <w:r w:rsidR="00B85AF3">
        <w:rPr>
          <w:rFonts w:cs="Times New Roman"/>
          <w:szCs w:val="24"/>
        </w:rPr>
        <w:t>unnecessary</w:t>
      </w:r>
      <w:r>
        <w:rPr>
          <w:rFonts w:cs="Times New Roman"/>
          <w:szCs w:val="24"/>
        </w:rPr>
        <w:t xml:space="preserve">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 that hinders their content.</w:t>
      </w:r>
    </w:p>
    <w:p w14:paraId="6E8057CA" w14:textId="77777777" w:rsidR="00C22208" w:rsidRPr="00A23429" w:rsidRDefault="002A3C35" w:rsidP="001217B4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A23429">
        <w:rPr>
          <w:rFonts w:cs="Times New Roman"/>
          <w:b/>
          <w:bCs/>
          <w:szCs w:val="24"/>
        </w:rPr>
        <w:lastRenderedPageBreak/>
        <w:t>Conclusion</w:t>
      </w:r>
    </w:p>
    <w:p w14:paraId="49B6FAB4" w14:textId="3E530F63" w:rsidR="00A10D1C" w:rsidRPr="00DC223E" w:rsidRDefault="002A3C35" w:rsidP="001217B4">
      <w:pPr>
        <w:spacing w:after="0" w:line="480" w:lineRule="auto"/>
        <w:contextualSpacing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ab/>
        <w:t xml:space="preserve">In the commercial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 analysis, different concepts and theories are applied. </w:t>
      </w:r>
      <w:r w:rsidR="00B85AF3">
        <w:rPr>
          <w:rFonts w:cs="Times New Roman"/>
          <w:szCs w:val="24"/>
        </w:rPr>
        <w:t>Th</w:t>
      </w:r>
      <w:r>
        <w:rPr>
          <w:rFonts w:cs="Times New Roman"/>
          <w:szCs w:val="24"/>
        </w:rPr>
        <w:t>ese</w:t>
      </w:r>
      <w:r w:rsidR="00B85AF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concepts are used to ensure that the primary thoughts are apparent in the commercial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 as well as the intended message </w:t>
      </w:r>
      <w:r w:rsidR="00B85AF3">
        <w:rPr>
          <w:rFonts w:cs="Times New Roman"/>
          <w:szCs w:val="24"/>
        </w:rPr>
        <w:t>reach</w:t>
      </w:r>
      <w:r>
        <w:rPr>
          <w:rFonts w:cs="Times New Roman"/>
          <w:szCs w:val="24"/>
        </w:rPr>
        <w:t xml:space="preserve">es the audience. For these </w:t>
      </w:r>
      <w:r w:rsidR="00B85AF3">
        <w:rPr>
          <w:rFonts w:cs="Times New Roman"/>
          <w:szCs w:val="24"/>
        </w:rPr>
        <w:t>theories</w:t>
      </w:r>
      <w:r>
        <w:rPr>
          <w:rFonts w:cs="Times New Roman"/>
          <w:szCs w:val="24"/>
        </w:rPr>
        <w:t xml:space="preserve"> to be efficiently understood, a summary of the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 has to be made. These summery helps to </w:t>
      </w:r>
      <w:r w:rsidR="00B85AF3">
        <w:rPr>
          <w:rFonts w:cs="Times New Roman"/>
          <w:szCs w:val="24"/>
        </w:rPr>
        <w:t>outline</w:t>
      </w:r>
      <w:r>
        <w:rPr>
          <w:rFonts w:cs="Times New Roman"/>
          <w:szCs w:val="24"/>
        </w:rPr>
        <w:t xml:space="preserve"> the </w:t>
      </w:r>
      <w:r w:rsidR="00B85AF3">
        <w:rPr>
          <w:rFonts w:cs="Times New Roman"/>
          <w:szCs w:val="24"/>
        </w:rPr>
        <w:t>objectives</w:t>
      </w:r>
      <w:r>
        <w:rPr>
          <w:rFonts w:cs="Times New Roman"/>
          <w:szCs w:val="24"/>
        </w:rPr>
        <w:t xml:space="preserve"> of the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, target audience, and the intended duration. Preciseness, as well as the quality of the commercial </w:t>
      </w:r>
      <w:r w:rsidR="005B6566">
        <w:rPr>
          <w:rFonts w:cs="Times New Roman"/>
          <w:szCs w:val="24"/>
        </w:rPr>
        <w:t>Ad</w:t>
      </w:r>
      <w:r>
        <w:rPr>
          <w:rFonts w:cs="Times New Roman"/>
          <w:szCs w:val="24"/>
        </w:rPr>
        <w:t xml:space="preserve">s, are some </w:t>
      </w:r>
      <w:r w:rsidR="00B85AF3">
        <w:rPr>
          <w:rFonts w:cs="Times New Roman"/>
          <w:szCs w:val="24"/>
        </w:rPr>
        <w:t>of</w:t>
      </w:r>
      <w:r>
        <w:rPr>
          <w:rFonts w:cs="Times New Roman"/>
          <w:szCs w:val="24"/>
        </w:rPr>
        <w:t xml:space="preserve"> the factors considered to be minor but rather major in any commercial add</w:t>
      </w:r>
      <w:r w:rsidRPr="00A23429">
        <w:rPr>
          <w:rFonts w:cs="Times New Roman"/>
          <w:szCs w:val="24"/>
        </w:rPr>
        <w:t>.</w:t>
      </w:r>
      <w:r w:rsidR="00A23429" w:rsidRPr="00A23429">
        <w:rPr>
          <w:rFonts w:cs="Times New Roman"/>
          <w:szCs w:val="24"/>
        </w:rPr>
        <w:t xml:space="preserve"> </w:t>
      </w:r>
      <w:r w:rsidR="002F52BE">
        <w:rPr>
          <w:rFonts w:cs="Times New Roman"/>
          <w:b/>
          <w:bCs/>
          <w:szCs w:val="24"/>
          <w:u w:val="single"/>
        </w:rPr>
        <w:t>(WC#1298</w:t>
      </w:r>
      <w:bookmarkStart w:id="0" w:name="_GoBack"/>
      <w:bookmarkEnd w:id="0"/>
      <w:r w:rsidR="00A23429" w:rsidRPr="00A23429">
        <w:rPr>
          <w:rFonts w:cs="Times New Roman"/>
          <w:b/>
          <w:bCs/>
          <w:szCs w:val="24"/>
          <w:u w:val="single"/>
        </w:rPr>
        <w:t>)</w:t>
      </w:r>
      <w:r>
        <w:rPr>
          <w:rFonts w:cs="Times New Roman"/>
          <w:szCs w:val="24"/>
        </w:rPr>
        <w:t xml:space="preserve"> </w:t>
      </w:r>
      <w:r w:rsidR="004A370D">
        <w:rPr>
          <w:rFonts w:cs="Times New Roman"/>
          <w:szCs w:val="24"/>
        </w:rPr>
        <w:t xml:space="preserve">   </w:t>
      </w:r>
      <w:r w:rsidR="00DC223E">
        <w:rPr>
          <w:rFonts w:cs="Times New Roman"/>
          <w:szCs w:val="24"/>
        </w:rPr>
        <w:t xml:space="preserve">  </w:t>
      </w:r>
      <w:r w:rsidR="00DC223E">
        <w:rPr>
          <w:rFonts w:cs="Times New Roman"/>
          <w:szCs w:val="24"/>
          <w:u w:val="single"/>
        </w:rPr>
        <w:t xml:space="preserve">  </w:t>
      </w:r>
    </w:p>
    <w:p w14:paraId="2D9CF394" w14:textId="31905775" w:rsidR="00F93925" w:rsidRPr="005107B3" w:rsidRDefault="002A3C35" w:rsidP="001217B4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</w:t>
      </w:r>
    </w:p>
    <w:p w14:paraId="7935196C" w14:textId="77777777" w:rsidR="005107B3" w:rsidRDefault="005107B3" w:rsidP="001217B4">
      <w:pPr>
        <w:spacing w:after="0" w:line="480" w:lineRule="auto"/>
        <w:contextualSpacing/>
      </w:pPr>
    </w:p>
    <w:p w14:paraId="158F55AB" w14:textId="77777777" w:rsidR="005107B3" w:rsidRDefault="005107B3" w:rsidP="001217B4">
      <w:pPr>
        <w:spacing w:after="0" w:line="480" w:lineRule="auto"/>
        <w:contextualSpacing/>
      </w:pPr>
    </w:p>
    <w:p w14:paraId="1320921D" w14:textId="77777777" w:rsidR="005107B3" w:rsidRDefault="005107B3" w:rsidP="001217B4">
      <w:pPr>
        <w:spacing w:after="0" w:line="480" w:lineRule="auto"/>
        <w:contextualSpacing/>
      </w:pPr>
    </w:p>
    <w:sectPr w:rsidR="005107B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7751F0" w14:textId="77777777" w:rsidR="00CD3C3D" w:rsidRDefault="00CD3C3D">
      <w:pPr>
        <w:spacing w:after="0" w:line="240" w:lineRule="auto"/>
      </w:pPr>
      <w:r>
        <w:separator/>
      </w:r>
    </w:p>
  </w:endnote>
  <w:endnote w:type="continuationSeparator" w:id="0">
    <w:p w14:paraId="4F318561" w14:textId="77777777" w:rsidR="00CD3C3D" w:rsidRDefault="00CD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CA0F96" w14:textId="77777777" w:rsidR="00CD3C3D" w:rsidRDefault="00CD3C3D">
      <w:pPr>
        <w:spacing w:after="0" w:line="240" w:lineRule="auto"/>
      </w:pPr>
      <w:r>
        <w:separator/>
      </w:r>
    </w:p>
  </w:footnote>
  <w:footnote w:type="continuationSeparator" w:id="0">
    <w:p w14:paraId="720091FE" w14:textId="77777777" w:rsidR="00CD3C3D" w:rsidRDefault="00CD3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B1821" w14:textId="61738AFB" w:rsidR="005107B3" w:rsidRDefault="002A3C35">
    <w:pPr>
      <w:pStyle w:val="Header"/>
      <w:jc w:val="right"/>
    </w:pPr>
    <w:r>
      <w:t>Surname</w:t>
    </w:r>
    <w:sdt>
      <w:sdtPr>
        <w:id w:val="-18473136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52BE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0D4B162D" w14:textId="77777777" w:rsidR="005107B3" w:rsidRDefault="005107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7B3"/>
    <w:rsid w:val="000763DF"/>
    <w:rsid w:val="00080B0B"/>
    <w:rsid w:val="000C2592"/>
    <w:rsid w:val="001217B4"/>
    <w:rsid w:val="002A3C35"/>
    <w:rsid w:val="002F52BE"/>
    <w:rsid w:val="0041346D"/>
    <w:rsid w:val="0042139A"/>
    <w:rsid w:val="004A370D"/>
    <w:rsid w:val="005107B3"/>
    <w:rsid w:val="005B1A01"/>
    <w:rsid w:val="005B6566"/>
    <w:rsid w:val="00725634"/>
    <w:rsid w:val="007E3956"/>
    <w:rsid w:val="008656FA"/>
    <w:rsid w:val="009E682E"/>
    <w:rsid w:val="00A10D1C"/>
    <w:rsid w:val="00A23429"/>
    <w:rsid w:val="00AF006C"/>
    <w:rsid w:val="00B60FC9"/>
    <w:rsid w:val="00B85AF3"/>
    <w:rsid w:val="00BC5515"/>
    <w:rsid w:val="00C22208"/>
    <w:rsid w:val="00C37445"/>
    <w:rsid w:val="00CD3C3D"/>
    <w:rsid w:val="00D6320F"/>
    <w:rsid w:val="00D779A9"/>
    <w:rsid w:val="00DC223E"/>
    <w:rsid w:val="00F9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CE2F4"/>
  <w15:chartTrackingRefBased/>
  <w15:docId w15:val="{709EAD9D-719E-4566-8569-E11F4003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107B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0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7B3"/>
  </w:style>
  <w:style w:type="paragraph" w:styleId="Footer">
    <w:name w:val="footer"/>
    <w:basedOn w:val="Normal"/>
    <w:link w:val="FooterChar"/>
    <w:uiPriority w:val="99"/>
    <w:unhideWhenUsed/>
    <w:rsid w:val="00510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7B3"/>
  </w:style>
  <w:style w:type="character" w:customStyle="1" w:styleId="Heading1Char">
    <w:name w:val="Heading 1 Char"/>
    <w:basedOn w:val="DefaultParagraphFont"/>
    <w:link w:val="Heading1"/>
    <w:uiPriority w:val="9"/>
    <w:rsid w:val="005107B3"/>
    <w:rPr>
      <w:rFonts w:eastAsia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2020-03-27T19:32:00Z</dcterms:created>
  <dcterms:modified xsi:type="dcterms:W3CDTF">2020-03-27T19:33:00Z</dcterms:modified>
</cp:coreProperties>
</file>